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2B0" w:rsidRDefault="005801C0" w:rsidP="00026642">
      <w:pPr>
        <w:ind w:left="720" w:hanging="720"/>
        <w:rPr>
          <w:b/>
          <w:sz w:val="24"/>
          <w:szCs w:val="24"/>
        </w:rPr>
      </w:pPr>
      <w:r w:rsidRPr="00822AAE">
        <w:rPr>
          <w:b/>
          <w:sz w:val="24"/>
          <w:szCs w:val="24"/>
        </w:rPr>
        <w:tab/>
      </w:r>
      <w:r w:rsidR="00A832B0" w:rsidRPr="00A832B0">
        <w:rPr>
          <w:b/>
          <w:sz w:val="24"/>
          <w:szCs w:val="24"/>
        </w:rPr>
        <w:drawing>
          <wp:anchor distT="0" distB="0" distL="114300" distR="114300" simplePos="0" relativeHeight="251659264" behindDoc="1" locked="0" layoutInCell="1" allowOverlap="1">
            <wp:simplePos x="0" y="0"/>
            <wp:positionH relativeFrom="column">
              <wp:posOffset>1234440</wp:posOffset>
            </wp:positionH>
            <wp:positionV relativeFrom="paragraph">
              <wp:posOffset>-406400</wp:posOffset>
            </wp:positionV>
            <wp:extent cx="3388360" cy="711200"/>
            <wp:effectExtent l="25400" t="0" r="0" b="0"/>
            <wp:wrapTight wrapText="bothSides">
              <wp:wrapPolygon edited="0">
                <wp:start x="-162" y="0"/>
                <wp:lineTo x="-162" y="20718"/>
                <wp:lineTo x="21519" y="20718"/>
                <wp:lineTo x="21519" y="0"/>
                <wp:lineTo x="-162" y="0"/>
              </wp:wrapPolygon>
            </wp:wrapTight>
            <wp:docPr id="1" name="Picture 2" descr="TC logo horz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C logo horz tagline"/>
                    <pic:cNvPicPr>
                      <a:picLocks noChangeAspect="1" noChangeArrowheads="1"/>
                    </pic:cNvPicPr>
                  </pic:nvPicPr>
                  <pic:blipFill>
                    <a:blip r:embed="rId5"/>
                    <a:srcRect/>
                    <a:stretch>
                      <a:fillRect/>
                    </a:stretch>
                  </pic:blipFill>
                  <pic:spPr bwMode="auto">
                    <a:xfrm>
                      <a:off x="0" y="0"/>
                      <a:ext cx="3390900" cy="715010"/>
                    </a:xfrm>
                    <a:prstGeom prst="rect">
                      <a:avLst/>
                    </a:prstGeom>
                    <a:noFill/>
                    <a:ln w="9525">
                      <a:noFill/>
                      <a:miter lim="800000"/>
                      <a:headEnd/>
                      <a:tailEnd/>
                    </a:ln>
                  </pic:spPr>
                </pic:pic>
              </a:graphicData>
            </a:graphic>
          </wp:anchor>
        </w:drawing>
      </w:r>
    </w:p>
    <w:p w:rsidR="00A832B0" w:rsidRDefault="00A832B0" w:rsidP="00026642">
      <w:pPr>
        <w:ind w:left="720" w:hanging="720"/>
        <w:rPr>
          <w:b/>
          <w:sz w:val="24"/>
          <w:szCs w:val="24"/>
        </w:rPr>
      </w:pPr>
    </w:p>
    <w:p w:rsidR="00A25291" w:rsidRPr="004130A7" w:rsidRDefault="00924C7E" w:rsidP="004130A7">
      <w:pPr>
        <w:ind w:left="720"/>
        <w:rPr>
          <w:sz w:val="24"/>
        </w:rPr>
      </w:pPr>
      <w:r w:rsidRPr="00822AAE">
        <w:rPr>
          <w:b/>
          <w:sz w:val="24"/>
          <w:szCs w:val="24"/>
          <w:u w:val="single"/>
        </w:rPr>
        <w:t>Procedure for Evaluation of Contract Faculty</w:t>
      </w:r>
      <w:r w:rsidR="00026642">
        <w:rPr>
          <w:b/>
          <w:sz w:val="24"/>
          <w:szCs w:val="24"/>
          <w:u w:val="single"/>
        </w:rPr>
        <w:br/>
      </w:r>
      <w:r w:rsidR="00822AAE" w:rsidRPr="00822AAE">
        <w:rPr>
          <w:sz w:val="24"/>
          <w:szCs w:val="24"/>
        </w:rPr>
        <w:t>Tenure</w:t>
      </w:r>
      <w:r w:rsidRPr="00822AAE">
        <w:rPr>
          <w:sz w:val="24"/>
        </w:rPr>
        <w:t xml:space="preserve"> track contract faculty members shall be evaluated annually during the first four years of employment. </w:t>
      </w:r>
      <w:r w:rsidR="00AD6024">
        <w:rPr>
          <w:sz w:val="24"/>
        </w:rPr>
        <w:t>Non-</w:t>
      </w:r>
      <w:r w:rsidRPr="00822AAE">
        <w:rPr>
          <w:sz w:val="24"/>
        </w:rPr>
        <w:t>tenure track contract faculty members s</w:t>
      </w:r>
      <w:r w:rsidR="00406A96">
        <w:rPr>
          <w:sz w:val="24"/>
        </w:rPr>
        <w:t xml:space="preserve">hall be evaluated </w:t>
      </w:r>
      <w:r w:rsidR="00406A96" w:rsidRPr="00021D1C">
        <w:rPr>
          <w:sz w:val="24"/>
        </w:rPr>
        <w:t>annually</w:t>
      </w:r>
      <w:r w:rsidR="008C397C" w:rsidRPr="00021D1C">
        <w:rPr>
          <w:sz w:val="24"/>
        </w:rPr>
        <w:t xml:space="preserve"> for duration of employment</w:t>
      </w:r>
      <w:r w:rsidR="00406A96" w:rsidRPr="00021D1C">
        <w:rPr>
          <w:sz w:val="24"/>
        </w:rPr>
        <w:t>.</w:t>
      </w:r>
      <w:r w:rsidR="00406A96">
        <w:rPr>
          <w:sz w:val="24"/>
        </w:rPr>
        <w:t xml:space="preserve"> Every</w:t>
      </w:r>
      <w:r w:rsidRPr="00822AAE">
        <w:rPr>
          <w:sz w:val="24"/>
        </w:rPr>
        <w:t xml:space="preserve"> contract faculty member will be evaluated in each area of contract responsibility. All evaluations will be conducted during the fall semester unless there are extenuating circumstances. Spring evaluations will only take place with prior approval by the Supervising Administrator.</w:t>
      </w:r>
      <w:r w:rsidR="00476E12">
        <w:rPr>
          <w:sz w:val="24"/>
        </w:rPr>
        <w:br/>
      </w:r>
      <w:r w:rsidR="00817644" w:rsidRPr="00822AAE">
        <w:rPr>
          <w:sz w:val="24"/>
        </w:rPr>
        <w:t xml:space="preserve">The evaluation process document will be prepared and distributed to the Contract Faculty Member, Division Chair, Supervising Administrator and Supervising Assistant by the Human Resources Department (HRD) during the fall in-service. </w:t>
      </w:r>
      <w:r w:rsidR="001D3158" w:rsidRPr="004130A7">
        <w:rPr>
          <w:sz w:val="24"/>
        </w:rPr>
        <w:t>All evaluation forms are located in the Human Resources Department and on the HRD website.</w:t>
      </w:r>
      <w:r w:rsidR="00476E12">
        <w:rPr>
          <w:sz w:val="24"/>
        </w:rPr>
        <w:br/>
      </w:r>
      <w:r w:rsidR="004130A7">
        <w:rPr>
          <w:sz w:val="24"/>
        </w:rPr>
        <w:br/>
      </w:r>
      <w:r w:rsidR="00473301">
        <w:rPr>
          <w:sz w:val="24"/>
        </w:rPr>
        <w:t>The evaluation</w:t>
      </w:r>
      <w:r w:rsidR="002934B8">
        <w:rPr>
          <w:sz w:val="24"/>
        </w:rPr>
        <w:t xml:space="preserve"> shall include</w:t>
      </w:r>
      <w:r w:rsidR="00515719">
        <w:rPr>
          <w:sz w:val="24"/>
        </w:rPr>
        <w:t>:</w:t>
      </w:r>
      <w:r w:rsidR="002934B8">
        <w:rPr>
          <w:sz w:val="24"/>
        </w:rPr>
        <w:t xml:space="preserve"> </w:t>
      </w:r>
      <w:r w:rsidR="002934B8" w:rsidRPr="004130A7">
        <w:rPr>
          <w:sz w:val="24"/>
        </w:rPr>
        <w:t>(see timeline)</w:t>
      </w:r>
    </w:p>
    <w:p w:rsidR="00A25291" w:rsidRDefault="00A25291" w:rsidP="00A25291">
      <w:pPr>
        <w:pStyle w:val="ListParagraph"/>
        <w:numPr>
          <w:ilvl w:val="0"/>
          <w:numId w:val="14"/>
        </w:numPr>
        <w:rPr>
          <w:sz w:val="24"/>
        </w:rPr>
      </w:pPr>
      <w:r w:rsidRPr="00A25291">
        <w:rPr>
          <w:sz w:val="24"/>
        </w:rPr>
        <w:t>Curriculum Packet (if applicable)</w:t>
      </w:r>
    </w:p>
    <w:p w:rsidR="00476E12" w:rsidRDefault="00A25291" w:rsidP="00A25291">
      <w:pPr>
        <w:pStyle w:val="ListParagraph"/>
        <w:numPr>
          <w:ilvl w:val="0"/>
          <w:numId w:val="14"/>
        </w:numPr>
        <w:rPr>
          <w:sz w:val="24"/>
        </w:rPr>
      </w:pPr>
      <w:r>
        <w:rPr>
          <w:sz w:val="24"/>
        </w:rPr>
        <w:t>Peer and Supervising Administrator observations</w:t>
      </w:r>
    </w:p>
    <w:p w:rsidR="00A25291" w:rsidRPr="004130A7" w:rsidRDefault="00476E12" w:rsidP="00A25291">
      <w:pPr>
        <w:pStyle w:val="ListParagraph"/>
        <w:numPr>
          <w:ilvl w:val="0"/>
          <w:numId w:val="14"/>
        </w:numPr>
        <w:rPr>
          <w:sz w:val="24"/>
        </w:rPr>
      </w:pPr>
      <w:r w:rsidRPr="004130A7">
        <w:rPr>
          <w:sz w:val="24"/>
        </w:rPr>
        <w:t>Director of Distance Learning observation (if applicable)</w:t>
      </w:r>
    </w:p>
    <w:p w:rsidR="00A25291" w:rsidRDefault="00A25291" w:rsidP="00A25291">
      <w:pPr>
        <w:pStyle w:val="ListParagraph"/>
        <w:numPr>
          <w:ilvl w:val="0"/>
          <w:numId w:val="14"/>
        </w:numPr>
        <w:rPr>
          <w:sz w:val="24"/>
        </w:rPr>
      </w:pPr>
      <w:r>
        <w:rPr>
          <w:sz w:val="24"/>
        </w:rPr>
        <w:t>Student evaluations (if applicable)</w:t>
      </w:r>
    </w:p>
    <w:p w:rsidR="00A25291" w:rsidRDefault="00A25291" w:rsidP="00A25291">
      <w:pPr>
        <w:pStyle w:val="ListParagraph"/>
        <w:numPr>
          <w:ilvl w:val="0"/>
          <w:numId w:val="14"/>
        </w:numPr>
        <w:rPr>
          <w:sz w:val="24"/>
        </w:rPr>
      </w:pPr>
      <w:r>
        <w:rPr>
          <w:sz w:val="24"/>
        </w:rPr>
        <w:t>Self evaluation</w:t>
      </w:r>
    </w:p>
    <w:p w:rsidR="00A25291" w:rsidRDefault="00A25291" w:rsidP="00A25291">
      <w:pPr>
        <w:pStyle w:val="ListParagraph"/>
        <w:numPr>
          <w:ilvl w:val="0"/>
          <w:numId w:val="14"/>
        </w:numPr>
        <w:rPr>
          <w:sz w:val="24"/>
        </w:rPr>
      </w:pPr>
      <w:r>
        <w:rPr>
          <w:sz w:val="24"/>
        </w:rPr>
        <w:t>Peer evaluation</w:t>
      </w:r>
    </w:p>
    <w:p w:rsidR="00A25291" w:rsidRDefault="00A25291" w:rsidP="00A25291">
      <w:pPr>
        <w:pStyle w:val="ListParagraph"/>
        <w:numPr>
          <w:ilvl w:val="0"/>
          <w:numId w:val="14"/>
        </w:numPr>
        <w:rPr>
          <w:sz w:val="24"/>
        </w:rPr>
      </w:pPr>
      <w:r>
        <w:rPr>
          <w:sz w:val="24"/>
        </w:rPr>
        <w:t>Supervising Administrator evaluation</w:t>
      </w:r>
    </w:p>
    <w:tbl>
      <w:tblPr>
        <w:tblStyle w:val="TableGrid"/>
        <w:tblW w:w="9054" w:type="dxa"/>
        <w:tblInd w:w="738" w:type="dxa"/>
        <w:tblLook w:val="00BF"/>
      </w:tblPr>
      <w:tblGrid>
        <w:gridCol w:w="3150"/>
        <w:gridCol w:w="2952"/>
        <w:gridCol w:w="2952"/>
      </w:tblGrid>
      <w:tr w:rsidR="00350497">
        <w:tc>
          <w:tcPr>
            <w:tcW w:w="3150" w:type="dxa"/>
          </w:tcPr>
          <w:p w:rsidR="00350497" w:rsidRPr="00350497" w:rsidRDefault="00350497" w:rsidP="005119C3">
            <w:pPr>
              <w:rPr>
                <w:b/>
                <w:sz w:val="24"/>
              </w:rPr>
            </w:pPr>
            <w:r w:rsidRPr="00350497">
              <w:rPr>
                <w:b/>
                <w:sz w:val="24"/>
              </w:rPr>
              <w:t>Teaching Faculty</w:t>
            </w:r>
          </w:p>
        </w:tc>
        <w:tc>
          <w:tcPr>
            <w:tcW w:w="2952" w:type="dxa"/>
          </w:tcPr>
          <w:p w:rsidR="00350497" w:rsidRPr="00350497" w:rsidRDefault="00350497" w:rsidP="005119C3">
            <w:pPr>
              <w:rPr>
                <w:b/>
                <w:sz w:val="24"/>
              </w:rPr>
            </w:pPr>
            <w:r w:rsidRPr="00350497">
              <w:rPr>
                <w:b/>
                <w:sz w:val="24"/>
              </w:rPr>
              <w:t xml:space="preserve">Non-Teaching Faculty </w:t>
            </w:r>
          </w:p>
          <w:p w:rsidR="00350497" w:rsidRPr="00350497" w:rsidRDefault="00350497" w:rsidP="005119C3">
            <w:pPr>
              <w:rPr>
                <w:b/>
                <w:sz w:val="24"/>
              </w:rPr>
            </w:pPr>
            <w:r w:rsidRPr="00350497">
              <w:rPr>
                <w:b/>
                <w:sz w:val="24"/>
              </w:rPr>
              <w:t>Non-Counselor</w:t>
            </w:r>
          </w:p>
        </w:tc>
        <w:tc>
          <w:tcPr>
            <w:tcW w:w="2952" w:type="dxa"/>
          </w:tcPr>
          <w:p w:rsidR="00350497" w:rsidRPr="00350497" w:rsidRDefault="00350497" w:rsidP="005119C3">
            <w:pPr>
              <w:rPr>
                <w:b/>
                <w:sz w:val="24"/>
              </w:rPr>
            </w:pPr>
            <w:r w:rsidRPr="00350497">
              <w:rPr>
                <w:b/>
                <w:sz w:val="24"/>
              </w:rPr>
              <w:t>Non-Teaching Faculty Counselor</w:t>
            </w:r>
          </w:p>
        </w:tc>
      </w:tr>
      <w:tr w:rsidR="00350497">
        <w:tc>
          <w:tcPr>
            <w:tcW w:w="3150" w:type="dxa"/>
          </w:tcPr>
          <w:p w:rsidR="00350497" w:rsidRDefault="00350497" w:rsidP="005119C3">
            <w:pPr>
              <w:rPr>
                <w:sz w:val="24"/>
              </w:rPr>
            </w:pPr>
            <w:r>
              <w:rPr>
                <w:sz w:val="24"/>
              </w:rPr>
              <w:t>Curriculum Packet</w:t>
            </w:r>
          </w:p>
        </w:tc>
        <w:tc>
          <w:tcPr>
            <w:tcW w:w="2952" w:type="dxa"/>
          </w:tcPr>
          <w:p w:rsidR="00350497" w:rsidRDefault="00350497" w:rsidP="005119C3">
            <w:pPr>
              <w:rPr>
                <w:sz w:val="24"/>
              </w:rPr>
            </w:pPr>
          </w:p>
        </w:tc>
        <w:tc>
          <w:tcPr>
            <w:tcW w:w="2952" w:type="dxa"/>
          </w:tcPr>
          <w:p w:rsidR="00350497" w:rsidRDefault="00350497" w:rsidP="005119C3">
            <w:pPr>
              <w:rPr>
                <w:sz w:val="24"/>
              </w:rPr>
            </w:pPr>
          </w:p>
        </w:tc>
      </w:tr>
      <w:tr w:rsidR="00350497">
        <w:tc>
          <w:tcPr>
            <w:tcW w:w="3150" w:type="dxa"/>
          </w:tcPr>
          <w:p w:rsidR="00350497" w:rsidRDefault="00350497" w:rsidP="005119C3">
            <w:pPr>
              <w:rPr>
                <w:sz w:val="24"/>
              </w:rPr>
            </w:pPr>
            <w:r>
              <w:rPr>
                <w:sz w:val="24"/>
              </w:rPr>
              <w:t xml:space="preserve">Peer and Supervising </w:t>
            </w:r>
          </w:p>
          <w:p w:rsidR="00350497" w:rsidRDefault="00350497" w:rsidP="005119C3">
            <w:pPr>
              <w:rPr>
                <w:sz w:val="24"/>
              </w:rPr>
            </w:pPr>
            <w:r>
              <w:rPr>
                <w:sz w:val="24"/>
              </w:rPr>
              <w:t>Administrator Observations</w:t>
            </w:r>
          </w:p>
        </w:tc>
        <w:tc>
          <w:tcPr>
            <w:tcW w:w="2952" w:type="dxa"/>
          </w:tcPr>
          <w:p w:rsidR="00350497" w:rsidRDefault="00350497" w:rsidP="005119C3">
            <w:pPr>
              <w:rPr>
                <w:sz w:val="24"/>
              </w:rPr>
            </w:pPr>
            <w:r>
              <w:rPr>
                <w:sz w:val="24"/>
              </w:rPr>
              <w:t xml:space="preserve">Peer and Supervising </w:t>
            </w:r>
          </w:p>
          <w:p w:rsidR="00350497" w:rsidRDefault="00350497" w:rsidP="005119C3">
            <w:pPr>
              <w:rPr>
                <w:sz w:val="24"/>
              </w:rPr>
            </w:pPr>
            <w:r>
              <w:rPr>
                <w:sz w:val="24"/>
              </w:rPr>
              <w:t>Administrator Observations</w:t>
            </w:r>
          </w:p>
        </w:tc>
        <w:tc>
          <w:tcPr>
            <w:tcW w:w="2952" w:type="dxa"/>
          </w:tcPr>
          <w:p w:rsidR="00350497" w:rsidRDefault="00350497" w:rsidP="005119C3">
            <w:pPr>
              <w:rPr>
                <w:sz w:val="24"/>
              </w:rPr>
            </w:pPr>
            <w:r>
              <w:rPr>
                <w:sz w:val="24"/>
              </w:rPr>
              <w:t xml:space="preserve">Peer and Supervising </w:t>
            </w:r>
          </w:p>
          <w:p w:rsidR="00350497" w:rsidRDefault="00350497" w:rsidP="005119C3">
            <w:pPr>
              <w:rPr>
                <w:sz w:val="24"/>
              </w:rPr>
            </w:pPr>
            <w:r>
              <w:rPr>
                <w:sz w:val="24"/>
              </w:rPr>
              <w:t>Administrator Observations</w:t>
            </w:r>
          </w:p>
        </w:tc>
      </w:tr>
      <w:tr w:rsidR="00476E12">
        <w:tc>
          <w:tcPr>
            <w:tcW w:w="3150" w:type="dxa"/>
          </w:tcPr>
          <w:p w:rsidR="00476E12" w:rsidRDefault="00476E12" w:rsidP="005119C3">
            <w:pPr>
              <w:rPr>
                <w:sz w:val="24"/>
              </w:rPr>
            </w:pPr>
            <w:r w:rsidRPr="009A1933">
              <w:rPr>
                <w:sz w:val="24"/>
              </w:rPr>
              <w:t>Director of Distance Learning observation</w:t>
            </w:r>
            <w:r w:rsidR="00280778" w:rsidRPr="009A1933">
              <w:rPr>
                <w:sz w:val="24"/>
              </w:rPr>
              <w:t xml:space="preserve"> (if applicable)</w:t>
            </w:r>
          </w:p>
        </w:tc>
        <w:tc>
          <w:tcPr>
            <w:tcW w:w="2952" w:type="dxa"/>
          </w:tcPr>
          <w:p w:rsidR="00476E12" w:rsidRDefault="00476E12" w:rsidP="005119C3">
            <w:pPr>
              <w:rPr>
                <w:sz w:val="24"/>
              </w:rPr>
            </w:pPr>
          </w:p>
        </w:tc>
        <w:tc>
          <w:tcPr>
            <w:tcW w:w="2952" w:type="dxa"/>
          </w:tcPr>
          <w:p w:rsidR="00476E12" w:rsidRDefault="00476E12" w:rsidP="005119C3">
            <w:pPr>
              <w:rPr>
                <w:sz w:val="24"/>
              </w:rPr>
            </w:pPr>
          </w:p>
        </w:tc>
      </w:tr>
      <w:tr w:rsidR="00350497">
        <w:tc>
          <w:tcPr>
            <w:tcW w:w="3150" w:type="dxa"/>
          </w:tcPr>
          <w:p w:rsidR="00350497" w:rsidRDefault="00350497" w:rsidP="005119C3">
            <w:pPr>
              <w:rPr>
                <w:sz w:val="24"/>
              </w:rPr>
            </w:pPr>
            <w:r>
              <w:rPr>
                <w:sz w:val="24"/>
              </w:rPr>
              <w:t>Student Evaluations</w:t>
            </w:r>
          </w:p>
        </w:tc>
        <w:tc>
          <w:tcPr>
            <w:tcW w:w="2952" w:type="dxa"/>
          </w:tcPr>
          <w:p w:rsidR="00350497" w:rsidRDefault="00350497" w:rsidP="005119C3">
            <w:pPr>
              <w:rPr>
                <w:sz w:val="24"/>
              </w:rPr>
            </w:pPr>
          </w:p>
        </w:tc>
        <w:tc>
          <w:tcPr>
            <w:tcW w:w="2952" w:type="dxa"/>
          </w:tcPr>
          <w:p w:rsidR="00350497" w:rsidRDefault="00350497" w:rsidP="005119C3">
            <w:pPr>
              <w:rPr>
                <w:sz w:val="24"/>
              </w:rPr>
            </w:pPr>
            <w:r>
              <w:rPr>
                <w:sz w:val="24"/>
              </w:rPr>
              <w:t>Student Evaluations</w:t>
            </w:r>
          </w:p>
        </w:tc>
      </w:tr>
      <w:tr w:rsidR="00350497">
        <w:tc>
          <w:tcPr>
            <w:tcW w:w="3150" w:type="dxa"/>
          </w:tcPr>
          <w:p w:rsidR="00350497" w:rsidRDefault="00350497" w:rsidP="005119C3">
            <w:pPr>
              <w:rPr>
                <w:sz w:val="24"/>
              </w:rPr>
            </w:pPr>
            <w:r>
              <w:rPr>
                <w:sz w:val="24"/>
              </w:rPr>
              <w:t>Self Evaluation</w:t>
            </w:r>
          </w:p>
        </w:tc>
        <w:tc>
          <w:tcPr>
            <w:tcW w:w="2952" w:type="dxa"/>
          </w:tcPr>
          <w:p w:rsidR="00350497" w:rsidRDefault="00350497" w:rsidP="005119C3">
            <w:pPr>
              <w:rPr>
                <w:sz w:val="24"/>
              </w:rPr>
            </w:pPr>
            <w:r>
              <w:rPr>
                <w:sz w:val="24"/>
              </w:rPr>
              <w:t>Self Evaluation</w:t>
            </w:r>
          </w:p>
        </w:tc>
        <w:tc>
          <w:tcPr>
            <w:tcW w:w="2952" w:type="dxa"/>
          </w:tcPr>
          <w:p w:rsidR="00350497" w:rsidRDefault="00350497" w:rsidP="005119C3">
            <w:pPr>
              <w:rPr>
                <w:sz w:val="24"/>
              </w:rPr>
            </w:pPr>
            <w:r>
              <w:rPr>
                <w:sz w:val="24"/>
              </w:rPr>
              <w:t>Self Evaluation</w:t>
            </w:r>
          </w:p>
        </w:tc>
      </w:tr>
      <w:tr w:rsidR="00350497">
        <w:tc>
          <w:tcPr>
            <w:tcW w:w="3150" w:type="dxa"/>
          </w:tcPr>
          <w:p w:rsidR="00350497" w:rsidRDefault="00350497" w:rsidP="005119C3">
            <w:pPr>
              <w:rPr>
                <w:sz w:val="24"/>
              </w:rPr>
            </w:pPr>
            <w:r>
              <w:rPr>
                <w:sz w:val="24"/>
              </w:rPr>
              <w:t>Peer Evaluation</w:t>
            </w:r>
          </w:p>
        </w:tc>
        <w:tc>
          <w:tcPr>
            <w:tcW w:w="2952" w:type="dxa"/>
          </w:tcPr>
          <w:p w:rsidR="00350497" w:rsidRDefault="00350497" w:rsidP="005119C3">
            <w:pPr>
              <w:rPr>
                <w:sz w:val="24"/>
              </w:rPr>
            </w:pPr>
            <w:r>
              <w:rPr>
                <w:sz w:val="24"/>
              </w:rPr>
              <w:t>Peer Evaluation</w:t>
            </w:r>
          </w:p>
        </w:tc>
        <w:tc>
          <w:tcPr>
            <w:tcW w:w="2952" w:type="dxa"/>
          </w:tcPr>
          <w:p w:rsidR="00350497" w:rsidRDefault="00350497" w:rsidP="005119C3">
            <w:pPr>
              <w:rPr>
                <w:sz w:val="24"/>
              </w:rPr>
            </w:pPr>
            <w:r>
              <w:rPr>
                <w:sz w:val="24"/>
              </w:rPr>
              <w:t>Peer Evaluation</w:t>
            </w:r>
          </w:p>
        </w:tc>
      </w:tr>
      <w:tr w:rsidR="00350497">
        <w:tc>
          <w:tcPr>
            <w:tcW w:w="3150" w:type="dxa"/>
          </w:tcPr>
          <w:p w:rsidR="00350497" w:rsidRDefault="00350497" w:rsidP="005119C3">
            <w:pPr>
              <w:rPr>
                <w:sz w:val="24"/>
              </w:rPr>
            </w:pPr>
            <w:r>
              <w:rPr>
                <w:sz w:val="24"/>
              </w:rPr>
              <w:t>Supervising Administrator</w:t>
            </w:r>
            <w:r w:rsidR="000709D3">
              <w:rPr>
                <w:sz w:val="24"/>
              </w:rPr>
              <w:t xml:space="preserve"> Evaluation</w:t>
            </w:r>
          </w:p>
        </w:tc>
        <w:tc>
          <w:tcPr>
            <w:tcW w:w="2952" w:type="dxa"/>
          </w:tcPr>
          <w:p w:rsidR="00350497" w:rsidRDefault="000709D3" w:rsidP="005119C3">
            <w:pPr>
              <w:rPr>
                <w:sz w:val="24"/>
              </w:rPr>
            </w:pPr>
            <w:r>
              <w:rPr>
                <w:sz w:val="24"/>
              </w:rPr>
              <w:t>Supervising Administrator Evaluation</w:t>
            </w:r>
          </w:p>
        </w:tc>
        <w:tc>
          <w:tcPr>
            <w:tcW w:w="2952" w:type="dxa"/>
          </w:tcPr>
          <w:p w:rsidR="00350497" w:rsidRDefault="000709D3" w:rsidP="005119C3">
            <w:pPr>
              <w:rPr>
                <w:sz w:val="24"/>
              </w:rPr>
            </w:pPr>
            <w:r>
              <w:rPr>
                <w:sz w:val="24"/>
              </w:rPr>
              <w:t>Supervising Administrator Evaluation</w:t>
            </w:r>
          </w:p>
        </w:tc>
      </w:tr>
    </w:tbl>
    <w:p w:rsidR="009A1933" w:rsidRDefault="009A1933" w:rsidP="00516B4C">
      <w:pPr>
        <w:ind w:left="720"/>
        <w:rPr>
          <w:b/>
          <w:sz w:val="24"/>
        </w:rPr>
      </w:pPr>
    </w:p>
    <w:p w:rsidR="009A1933" w:rsidRDefault="009A1933" w:rsidP="00516B4C">
      <w:pPr>
        <w:ind w:left="720"/>
        <w:rPr>
          <w:b/>
          <w:sz w:val="24"/>
        </w:rPr>
      </w:pPr>
    </w:p>
    <w:p w:rsidR="00F70AF4" w:rsidRDefault="008E3415" w:rsidP="00516B4C">
      <w:pPr>
        <w:ind w:left="720"/>
        <w:rPr>
          <w:sz w:val="24"/>
          <w:szCs w:val="28"/>
        </w:rPr>
      </w:pPr>
      <w:r w:rsidRPr="008E3415">
        <w:rPr>
          <w:b/>
          <w:sz w:val="24"/>
        </w:rPr>
        <w:t>Curriculum Packet</w:t>
      </w:r>
      <w:r>
        <w:rPr>
          <w:b/>
          <w:sz w:val="24"/>
        </w:rPr>
        <w:br/>
      </w:r>
      <w:r>
        <w:rPr>
          <w:sz w:val="24"/>
        </w:rPr>
        <w:t xml:space="preserve">A teaching </w:t>
      </w:r>
      <w:r w:rsidRPr="00822AAE">
        <w:rPr>
          <w:sz w:val="24"/>
          <w:szCs w:val="28"/>
        </w:rPr>
        <w:t>contract faculty member shall submit a complete curriculum packet to the Supervising Administrator and to the Division Chair for peer committ</w:t>
      </w:r>
      <w:r w:rsidR="0087088A">
        <w:rPr>
          <w:sz w:val="24"/>
          <w:szCs w:val="28"/>
        </w:rPr>
        <w:t xml:space="preserve">ee review and evaluation by the </w:t>
      </w:r>
      <w:r w:rsidRPr="00822AAE">
        <w:rPr>
          <w:sz w:val="24"/>
          <w:szCs w:val="28"/>
        </w:rPr>
        <w:t>end of the 7</w:t>
      </w:r>
      <w:r w:rsidRPr="00822AAE">
        <w:rPr>
          <w:sz w:val="24"/>
          <w:szCs w:val="28"/>
          <w:vertAlign w:val="superscript"/>
        </w:rPr>
        <w:t>th</w:t>
      </w:r>
      <w:r w:rsidRPr="00822AAE">
        <w:rPr>
          <w:sz w:val="24"/>
          <w:szCs w:val="28"/>
        </w:rPr>
        <w:t xml:space="preserve"> week</w:t>
      </w:r>
      <w:r w:rsidR="0087088A">
        <w:rPr>
          <w:sz w:val="24"/>
          <w:szCs w:val="28"/>
        </w:rPr>
        <w:t xml:space="preserve"> of the fall semester, or for spring evaluations, by</w:t>
      </w:r>
      <w:r w:rsidR="009224F4">
        <w:rPr>
          <w:sz w:val="24"/>
          <w:szCs w:val="28"/>
        </w:rPr>
        <w:t xml:space="preserve"> the</w:t>
      </w:r>
      <w:r w:rsidR="0087088A">
        <w:rPr>
          <w:sz w:val="24"/>
          <w:szCs w:val="28"/>
        </w:rPr>
        <w:t xml:space="preserve"> end of</w:t>
      </w:r>
      <w:r w:rsidR="00EA5DCE">
        <w:rPr>
          <w:sz w:val="24"/>
          <w:szCs w:val="28"/>
        </w:rPr>
        <w:t xml:space="preserve"> the</w:t>
      </w:r>
      <w:r w:rsidR="0087088A">
        <w:rPr>
          <w:sz w:val="24"/>
          <w:szCs w:val="28"/>
        </w:rPr>
        <w:t xml:space="preserve"> 2</w:t>
      </w:r>
      <w:r w:rsidR="0087088A" w:rsidRPr="0087088A">
        <w:rPr>
          <w:sz w:val="24"/>
          <w:szCs w:val="28"/>
          <w:vertAlign w:val="superscript"/>
        </w:rPr>
        <w:t>nd</w:t>
      </w:r>
      <w:r w:rsidR="0087088A">
        <w:rPr>
          <w:sz w:val="24"/>
          <w:szCs w:val="28"/>
        </w:rPr>
        <w:t xml:space="preserve"> week of the spring semester</w:t>
      </w:r>
      <w:r w:rsidRPr="00822AAE">
        <w:rPr>
          <w:sz w:val="24"/>
          <w:szCs w:val="28"/>
        </w:rPr>
        <w:t>.  A complete curriculum packet consists of:</w:t>
      </w:r>
      <w:r>
        <w:rPr>
          <w:sz w:val="24"/>
          <w:szCs w:val="28"/>
        </w:rPr>
        <w:br/>
        <w:t>a. syllabus</w:t>
      </w:r>
      <w:r>
        <w:rPr>
          <w:sz w:val="24"/>
          <w:szCs w:val="28"/>
        </w:rPr>
        <w:br/>
        <w:t>b. sample lesson</w:t>
      </w:r>
      <w:r>
        <w:rPr>
          <w:sz w:val="24"/>
          <w:szCs w:val="28"/>
        </w:rPr>
        <w:br/>
        <w:t>c. sample assignment</w:t>
      </w:r>
      <w:r w:rsidR="00415CE5">
        <w:rPr>
          <w:sz w:val="24"/>
          <w:szCs w:val="28"/>
        </w:rPr>
        <w:br/>
        <w:t>d. sample assessment i.e. test or quiz</w:t>
      </w:r>
    </w:p>
    <w:p w:rsidR="00912CD0" w:rsidRDefault="00F70AF4" w:rsidP="00426FC4">
      <w:pPr>
        <w:ind w:left="720"/>
        <w:rPr>
          <w:sz w:val="24"/>
          <w:szCs w:val="28"/>
        </w:rPr>
      </w:pPr>
      <w:r>
        <w:rPr>
          <w:b/>
          <w:sz w:val="24"/>
        </w:rPr>
        <w:t>Peer and Supervising Administrator Observation Process</w:t>
      </w:r>
      <w:r w:rsidR="00B217A6">
        <w:rPr>
          <w:b/>
          <w:sz w:val="24"/>
        </w:rPr>
        <w:br/>
      </w:r>
      <w:r w:rsidR="00550CCA">
        <w:rPr>
          <w:sz w:val="24"/>
          <w:szCs w:val="28"/>
        </w:rPr>
        <w:t xml:space="preserve">A peer </w:t>
      </w:r>
      <w:r w:rsidRPr="00822AAE">
        <w:rPr>
          <w:sz w:val="24"/>
          <w:szCs w:val="28"/>
        </w:rPr>
        <w:t>evaluation committee shall be determined by the end of the 7</w:t>
      </w:r>
      <w:r w:rsidRPr="00822AAE">
        <w:rPr>
          <w:sz w:val="24"/>
          <w:szCs w:val="28"/>
          <w:vertAlign w:val="superscript"/>
        </w:rPr>
        <w:t>th</w:t>
      </w:r>
      <w:r w:rsidRPr="00822AAE">
        <w:rPr>
          <w:sz w:val="24"/>
          <w:szCs w:val="28"/>
        </w:rPr>
        <w:t xml:space="preserve"> week of the fall semester of each academic year.  </w:t>
      </w:r>
      <w:r w:rsidR="00EC234C" w:rsidRPr="00822AAE">
        <w:rPr>
          <w:sz w:val="24"/>
          <w:szCs w:val="28"/>
        </w:rPr>
        <w:t>The Division Chair shall determine a peer evaluation committee consisting of the Division Chair and at least 2 faculty members</w:t>
      </w:r>
      <w:r w:rsidRPr="00822AAE">
        <w:rPr>
          <w:sz w:val="24"/>
          <w:szCs w:val="28"/>
        </w:rPr>
        <w:t xml:space="preserve"> for contract faculty members.</w:t>
      </w:r>
      <w:r w:rsidR="00426FC4">
        <w:rPr>
          <w:sz w:val="24"/>
          <w:szCs w:val="28"/>
        </w:rPr>
        <w:br/>
      </w:r>
      <w:r w:rsidR="00550CCA">
        <w:rPr>
          <w:sz w:val="24"/>
          <w:szCs w:val="28"/>
        </w:rPr>
        <w:t xml:space="preserve">The Supervising </w:t>
      </w:r>
      <w:r w:rsidRPr="00822AAE">
        <w:rPr>
          <w:sz w:val="24"/>
          <w:szCs w:val="28"/>
        </w:rPr>
        <w:t>Administrator (Superintendent/President and Vice Presidents) and each member of the peer evaluation committee shall conduct a classroom and/or workplace observation of at least one of the contract faculty members’ sessions within the 8</w:t>
      </w:r>
      <w:r w:rsidRPr="00822AAE">
        <w:rPr>
          <w:sz w:val="24"/>
          <w:szCs w:val="28"/>
          <w:vertAlign w:val="superscript"/>
        </w:rPr>
        <w:t>th</w:t>
      </w:r>
      <w:r w:rsidRPr="00822AAE">
        <w:rPr>
          <w:sz w:val="24"/>
          <w:szCs w:val="28"/>
        </w:rPr>
        <w:t xml:space="preserve"> to 16</w:t>
      </w:r>
      <w:r w:rsidRPr="00822AAE">
        <w:rPr>
          <w:sz w:val="24"/>
          <w:szCs w:val="28"/>
          <w:vertAlign w:val="superscript"/>
        </w:rPr>
        <w:t>th</w:t>
      </w:r>
      <w:r w:rsidRPr="00822AAE">
        <w:rPr>
          <w:sz w:val="24"/>
          <w:szCs w:val="28"/>
        </w:rPr>
        <w:t xml:space="preserve"> weeks of the fall semester or, for spring evaluations, on or before the last day of the 5</w:t>
      </w:r>
      <w:r w:rsidRPr="00822AAE">
        <w:rPr>
          <w:sz w:val="24"/>
          <w:szCs w:val="28"/>
          <w:vertAlign w:val="superscript"/>
        </w:rPr>
        <w:t>th</w:t>
      </w:r>
      <w:r w:rsidRPr="00822AAE">
        <w:rPr>
          <w:sz w:val="24"/>
          <w:szCs w:val="28"/>
        </w:rPr>
        <w:t xml:space="preserve"> week of the spring semester.</w:t>
      </w:r>
      <w:r w:rsidR="00426FC4">
        <w:rPr>
          <w:sz w:val="24"/>
          <w:szCs w:val="28"/>
        </w:rPr>
        <w:br/>
      </w:r>
      <w:r w:rsidR="008E6247" w:rsidRPr="002863BA">
        <w:rPr>
          <w:sz w:val="24"/>
          <w:szCs w:val="28"/>
        </w:rPr>
        <w:t>The Supervising Administrator and e</w:t>
      </w:r>
      <w:r w:rsidR="00550CCA" w:rsidRPr="002863BA">
        <w:rPr>
          <w:sz w:val="24"/>
          <w:szCs w:val="28"/>
        </w:rPr>
        <w:t xml:space="preserve">ach peer </w:t>
      </w:r>
      <w:r w:rsidRPr="002863BA">
        <w:rPr>
          <w:sz w:val="24"/>
          <w:szCs w:val="28"/>
        </w:rPr>
        <w:t xml:space="preserve">evaluation committee member shall meet with the contract faculty member </w:t>
      </w:r>
      <w:r w:rsidR="008D2A5B" w:rsidRPr="002863BA">
        <w:rPr>
          <w:sz w:val="24"/>
          <w:szCs w:val="28"/>
        </w:rPr>
        <w:t xml:space="preserve">in person </w:t>
      </w:r>
      <w:r w:rsidRPr="002863BA">
        <w:rPr>
          <w:sz w:val="24"/>
          <w:szCs w:val="28"/>
        </w:rPr>
        <w:t>within five working day</w:t>
      </w:r>
      <w:r w:rsidR="00E44825" w:rsidRPr="002863BA">
        <w:rPr>
          <w:sz w:val="24"/>
          <w:szCs w:val="28"/>
        </w:rPr>
        <w:t xml:space="preserve">s of the observation to discuss the </w:t>
      </w:r>
      <w:r w:rsidRPr="002863BA">
        <w:rPr>
          <w:sz w:val="24"/>
          <w:szCs w:val="28"/>
        </w:rPr>
        <w:t>observation</w:t>
      </w:r>
      <w:r w:rsidR="000C7980" w:rsidRPr="002863BA">
        <w:rPr>
          <w:sz w:val="24"/>
          <w:szCs w:val="28"/>
        </w:rPr>
        <w:t xml:space="preserve"> and both parties shall sign and date the observation document</w:t>
      </w:r>
      <w:r w:rsidR="008D2A5B" w:rsidRPr="002863BA">
        <w:rPr>
          <w:sz w:val="24"/>
          <w:szCs w:val="28"/>
        </w:rPr>
        <w:t xml:space="preserve"> at the conclusion of the meeting</w:t>
      </w:r>
      <w:r w:rsidR="000C7980" w:rsidRPr="002863BA">
        <w:rPr>
          <w:sz w:val="24"/>
          <w:szCs w:val="28"/>
        </w:rPr>
        <w:t>.</w:t>
      </w:r>
      <w:r w:rsidRPr="002863BA">
        <w:rPr>
          <w:sz w:val="24"/>
          <w:szCs w:val="28"/>
        </w:rPr>
        <w:t xml:space="preserve"> The</w:t>
      </w:r>
      <w:r w:rsidRPr="00822AAE">
        <w:rPr>
          <w:sz w:val="24"/>
          <w:szCs w:val="28"/>
        </w:rPr>
        <w:t xml:space="preserve"> peer evaluation committee shall meet to formulate their comments and recommendations and then forward a recommendation memo for retention, retention with qualification or non-retention and observation forms and other supporting documentation to the Supervising Administrator on or before </w:t>
      </w:r>
      <w:r w:rsidRPr="006B1427">
        <w:rPr>
          <w:sz w:val="24"/>
          <w:szCs w:val="28"/>
        </w:rPr>
        <w:t xml:space="preserve">the </w:t>
      </w:r>
      <w:r w:rsidRPr="00822AAE">
        <w:rPr>
          <w:sz w:val="24"/>
          <w:szCs w:val="28"/>
        </w:rPr>
        <w:t xml:space="preserve">Friday of the second week of the January in-service for the fall semester or, for spring evaluations, on or before </w:t>
      </w:r>
      <w:r w:rsidRPr="006B1427">
        <w:rPr>
          <w:sz w:val="24"/>
          <w:szCs w:val="28"/>
        </w:rPr>
        <w:t xml:space="preserve">the </w:t>
      </w:r>
      <w:r w:rsidRPr="00822AAE">
        <w:rPr>
          <w:sz w:val="24"/>
          <w:szCs w:val="28"/>
        </w:rPr>
        <w:t>Wednesday of the 7</w:t>
      </w:r>
      <w:r w:rsidRPr="00822AAE">
        <w:rPr>
          <w:sz w:val="24"/>
          <w:szCs w:val="28"/>
          <w:vertAlign w:val="superscript"/>
        </w:rPr>
        <w:t>th</w:t>
      </w:r>
      <w:r w:rsidRPr="00822AAE">
        <w:rPr>
          <w:sz w:val="24"/>
          <w:szCs w:val="28"/>
        </w:rPr>
        <w:t xml:space="preserve"> week of the spring semester.</w:t>
      </w:r>
    </w:p>
    <w:p w:rsidR="00164231" w:rsidRPr="00164231" w:rsidRDefault="00164231" w:rsidP="00164231">
      <w:pPr>
        <w:ind w:left="720"/>
        <w:rPr>
          <w:b/>
          <w:sz w:val="24"/>
          <w:szCs w:val="24"/>
        </w:rPr>
      </w:pPr>
      <w:r w:rsidRPr="0040411F">
        <w:rPr>
          <w:b/>
          <w:sz w:val="24"/>
        </w:rPr>
        <w:t>Director of Distance Learning Observation</w:t>
      </w:r>
      <w:r w:rsidRPr="0040411F">
        <w:rPr>
          <w:b/>
          <w:sz w:val="24"/>
        </w:rPr>
        <w:br/>
      </w:r>
      <w:r w:rsidRPr="0040411F">
        <w:rPr>
          <w:sz w:val="24"/>
          <w:szCs w:val="28"/>
        </w:rPr>
        <w:t>The Director of Distance Learning shall contact the contract faculty member by the end of the 7</w:t>
      </w:r>
      <w:r w:rsidRPr="0040411F">
        <w:rPr>
          <w:sz w:val="24"/>
          <w:szCs w:val="28"/>
          <w:vertAlign w:val="superscript"/>
        </w:rPr>
        <w:t>th</w:t>
      </w:r>
      <w:r w:rsidRPr="0040411F">
        <w:rPr>
          <w:sz w:val="24"/>
          <w:szCs w:val="28"/>
        </w:rPr>
        <w:t xml:space="preserve"> week of the fall semester</w:t>
      </w:r>
      <w:r w:rsidR="00F13324" w:rsidRPr="0040411F">
        <w:rPr>
          <w:sz w:val="24"/>
          <w:szCs w:val="28"/>
        </w:rPr>
        <w:t xml:space="preserve"> </w:t>
      </w:r>
      <w:r w:rsidRPr="0040411F">
        <w:rPr>
          <w:sz w:val="24"/>
          <w:szCs w:val="28"/>
        </w:rPr>
        <w:t>or</w:t>
      </w:r>
      <w:r w:rsidR="004A02E4" w:rsidRPr="0040411F">
        <w:rPr>
          <w:sz w:val="24"/>
          <w:szCs w:val="28"/>
        </w:rPr>
        <w:t>,</w:t>
      </w:r>
      <w:r w:rsidR="000F029E" w:rsidRPr="0040411F">
        <w:rPr>
          <w:sz w:val="24"/>
          <w:szCs w:val="28"/>
        </w:rPr>
        <w:t xml:space="preserve"> for spring evaluations,</w:t>
      </w:r>
      <w:r w:rsidRPr="0040411F">
        <w:rPr>
          <w:sz w:val="24"/>
          <w:szCs w:val="28"/>
        </w:rPr>
        <w:t xml:space="preserve"> by the end of the </w:t>
      </w:r>
      <w:r w:rsidR="0086184C" w:rsidRPr="0040411F">
        <w:rPr>
          <w:sz w:val="24"/>
          <w:szCs w:val="28"/>
        </w:rPr>
        <w:t>1</w:t>
      </w:r>
      <w:r w:rsidR="0086184C" w:rsidRPr="0040411F">
        <w:rPr>
          <w:sz w:val="24"/>
          <w:szCs w:val="28"/>
          <w:vertAlign w:val="superscript"/>
        </w:rPr>
        <w:t>st</w:t>
      </w:r>
      <w:r w:rsidR="0086184C" w:rsidRPr="0040411F">
        <w:rPr>
          <w:sz w:val="24"/>
          <w:szCs w:val="28"/>
        </w:rPr>
        <w:t xml:space="preserve"> </w:t>
      </w:r>
      <w:r w:rsidRPr="0040411F">
        <w:rPr>
          <w:sz w:val="24"/>
          <w:szCs w:val="28"/>
        </w:rPr>
        <w:t xml:space="preserve">week </w:t>
      </w:r>
      <w:r w:rsidR="0093513D" w:rsidRPr="0040411F">
        <w:rPr>
          <w:sz w:val="24"/>
          <w:szCs w:val="28"/>
        </w:rPr>
        <w:t xml:space="preserve">of the </w:t>
      </w:r>
      <w:r w:rsidRPr="0040411F">
        <w:rPr>
          <w:sz w:val="24"/>
          <w:szCs w:val="28"/>
        </w:rPr>
        <w:t xml:space="preserve">spring </w:t>
      </w:r>
      <w:r w:rsidR="0093513D" w:rsidRPr="0040411F">
        <w:rPr>
          <w:sz w:val="24"/>
          <w:szCs w:val="28"/>
        </w:rPr>
        <w:t>semester</w:t>
      </w:r>
      <w:r w:rsidR="00F13324" w:rsidRPr="0040411F">
        <w:rPr>
          <w:sz w:val="24"/>
          <w:szCs w:val="28"/>
        </w:rPr>
        <w:t xml:space="preserve"> </w:t>
      </w:r>
      <w:r w:rsidRPr="0040411F">
        <w:rPr>
          <w:sz w:val="24"/>
          <w:szCs w:val="28"/>
        </w:rPr>
        <w:t xml:space="preserve">to determine which </w:t>
      </w:r>
      <w:r w:rsidR="009907F7" w:rsidRPr="0040411F">
        <w:rPr>
          <w:sz w:val="24"/>
          <w:szCs w:val="28"/>
        </w:rPr>
        <w:t xml:space="preserve">distance learning </w:t>
      </w:r>
      <w:r w:rsidRPr="0040411F">
        <w:rPr>
          <w:sz w:val="24"/>
          <w:szCs w:val="28"/>
        </w:rPr>
        <w:t>course the contract faculty member would like observed.</w:t>
      </w:r>
      <w:r w:rsidR="0049355F" w:rsidRPr="0040411F">
        <w:rPr>
          <w:sz w:val="24"/>
          <w:szCs w:val="28"/>
        </w:rPr>
        <w:t xml:space="preserve"> </w:t>
      </w:r>
      <w:r w:rsidRPr="0040411F">
        <w:rPr>
          <w:sz w:val="24"/>
          <w:szCs w:val="28"/>
        </w:rPr>
        <w:br/>
        <w:t xml:space="preserve">The Director of Distance Learning shall conduct an observation of the identified </w:t>
      </w:r>
      <w:r w:rsidR="009907F7" w:rsidRPr="0040411F">
        <w:rPr>
          <w:sz w:val="24"/>
          <w:szCs w:val="28"/>
        </w:rPr>
        <w:t xml:space="preserve">distance learning </w:t>
      </w:r>
      <w:r w:rsidRPr="0040411F">
        <w:rPr>
          <w:sz w:val="24"/>
          <w:szCs w:val="28"/>
        </w:rPr>
        <w:t>course within the 8</w:t>
      </w:r>
      <w:r w:rsidRPr="0040411F">
        <w:rPr>
          <w:sz w:val="24"/>
          <w:szCs w:val="28"/>
          <w:vertAlign w:val="superscript"/>
        </w:rPr>
        <w:t>th</w:t>
      </w:r>
      <w:r w:rsidRPr="0040411F">
        <w:rPr>
          <w:sz w:val="24"/>
          <w:szCs w:val="28"/>
        </w:rPr>
        <w:t xml:space="preserve"> to 16</w:t>
      </w:r>
      <w:r w:rsidRPr="0040411F">
        <w:rPr>
          <w:sz w:val="24"/>
          <w:szCs w:val="28"/>
          <w:vertAlign w:val="superscript"/>
        </w:rPr>
        <w:t>th</w:t>
      </w:r>
      <w:r w:rsidRPr="0040411F">
        <w:rPr>
          <w:sz w:val="24"/>
          <w:szCs w:val="28"/>
        </w:rPr>
        <w:t xml:space="preserve"> weeks of the fall semester or, for spring evaluations, </w:t>
      </w:r>
      <w:r w:rsidR="00CA7FE9" w:rsidRPr="0040411F">
        <w:rPr>
          <w:sz w:val="24"/>
          <w:szCs w:val="28"/>
        </w:rPr>
        <w:t>within the 2</w:t>
      </w:r>
      <w:r w:rsidR="00CA7FE9" w:rsidRPr="0040411F">
        <w:rPr>
          <w:sz w:val="24"/>
          <w:szCs w:val="28"/>
          <w:vertAlign w:val="superscript"/>
        </w:rPr>
        <w:t>nd</w:t>
      </w:r>
      <w:r w:rsidR="00CA7FE9" w:rsidRPr="0040411F">
        <w:rPr>
          <w:sz w:val="24"/>
          <w:szCs w:val="28"/>
        </w:rPr>
        <w:t xml:space="preserve"> to 5</w:t>
      </w:r>
      <w:r w:rsidR="00CA7FE9" w:rsidRPr="0040411F">
        <w:rPr>
          <w:sz w:val="24"/>
          <w:szCs w:val="28"/>
          <w:vertAlign w:val="superscript"/>
        </w:rPr>
        <w:t>th</w:t>
      </w:r>
      <w:r w:rsidR="00CA7FE9" w:rsidRPr="0040411F">
        <w:rPr>
          <w:sz w:val="24"/>
          <w:szCs w:val="28"/>
        </w:rPr>
        <w:t xml:space="preserve"> </w:t>
      </w:r>
      <w:r w:rsidRPr="0040411F">
        <w:rPr>
          <w:sz w:val="24"/>
          <w:szCs w:val="28"/>
        </w:rPr>
        <w:t>week</w:t>
      </w:r>
      <w:r w:rsidR="00CA7FE9" w:rsidRPr="0040411F">
        <w:rPr>
          <w:sz w:val="24"/>
          <w:szCs w:val="28"/>
        </w:rPr>
        <w:t>s</w:t>
      </w:r>
      <w:r w:rsidRPr="0040411F">
        <w:rPr>
          <w:sz w:val="24"/>
          <w:szCs w:val="28"/>
        </w:rPr>
        <w:t xml:space="preserve"> of the spring semester.</w:t>
      </w:r>
      <w:r w:rsidRPr="0040411F">
        <w:rPr>
          <w:sz w:val="24"/>
          <w:szCs w:val="28"/>
        </w:rPr>
        <w:br/>
        <w:t xml:space="preserve">The Director of Distance Learning shall meet with the contract faculty member within five working days of the observation to discuss the observation. The Director of Distance Learning shall submit the completed observation form to the </w:t>
      </w:r>
      <w:r w:rsidR="005237A0" w:rsidRPr="0040411F">
        <w:rPr>
          <w:sz w:val="24"/>
          <w:szCs w:val="28"/>
        </w:rPr>
        <w:t xml:space="preserve">Division Chair and </w:t>
      </w:r>
      <w:r w:rsidRPr="0040411F">
        <w:rPr>
          <w:sz w:val="24"/>
          <w:szCs w:val="28"/>
        </w:rPr>
        <w:t xml:space="preserve">Supervising Administrator on or before the Friday of the </w:t>
      </w:r>
      <w:r w:rsidR="00CB03AF" w:rsidRPr="0040411F">
        <w:rPr>
          <w:sz w:val="24"/>
          <w:szCs w:val="28"/>
        </w:rPr>
        <w:t>16</w:t>
      </w:r>
      <w:r w:rsidR="00CB03AF" w:rsidRPr="0040411F">
        <w:rPr>
          <w:sz w:val="24"/>
          <w:szCs w:val="28"/>
          <w:vertAlign w:val="superscript"/>
        </w:rPr>
        <w:t>th</w:t>
      </w:r>
      <w:r w:rsidR="00CB03AF" w:rsidRPr="0040411F">
        <w:rPr>
          <w:sz w:val="24"/>
          <w:szCs w:val="28"/>
        </w:rPr>
        <w:t xml:space="preserve"> </w:t>
      </w:r>
      <w:r w:rsidRPr="0040411F">
        <w:rPr>
          <w:sz w:val="24"/>
          <w:szCs w:val="28"/>
        </w:rPr>
        <w:t xml:space="preserve">week of the fall semester or, for spring evaluations, on or before the </w:t>
      </w:r>
      <w:r w:rsidR="00CB03AF" w:rsidRPr="0040411F">
        <w:rPr>
          <w:sz w:val="24"/>
          <w:szCs w:val="28"/>
        </w:rPr>
        <w:t>Friday of the 5</w:t>
      </w:r>
      <w:r w:rsidRPr="0040411F">
        <w:rPr>
          <w:sz w:val="24"/>
          <w:szCs w:val="28"/>
          <w:vertAlign w:val="superscript"/>
        </w:rPr>
        <w:t>th</w:t>
      </w:r>
      <w:r w:rsidRPr="0040411F">
        <w:rPr>
          <w:sz w:val="24"/>
          <w:szCs w:val="28"/>
        </w:rPr>
        <w:t xml:space="preserve"> week of the spring semester.</w:t>
      </w:r>
    </w:p>
    <w:p w:rsidR="006C6B42" w:rsidRDefault="00B4011B" w:rsidP="003D7C88">
      <w:pPr>
        <w:ind w:left="720"/>
        <w:rPr>
          <w:b/>
          <w:sz w:val="24"/>
          <w:szCs w:val="28"/>
        </w:rPr>
      </w:pPr>
      <w:r w:rsidRPr="00912CD0">
        <w:rPr>
          <w:b/>
          <w:sz w:val="24"/>
          <w:szCs w:val="28"/>
        </w:rPr>
        <w:t>Student Evaluations</w:t>
      </w:r>
      <w:r>
        <w:rPr>
          <w:b/>
          <w:sz w:val="24"/>
          <w:szCs w:val="28"/>
        </w:rPr>
        <w:t xml:space="preserve"> </w:t>
      </w:r>
      <w:r w:rsidR="003D7C88">
        <w:rPr>
          <w:b/>
          <w:sz w:val="24"/>
          <w:szCs w:val="28"/>
        </w:rPr>
        <w:br/>
      </w:r>
      <w:r w:rsidR="003D7C88" w:rsidRPr="002262C3">
        <w:rPr>
          <w:b/>
          <w:sz w:val="24"/>
          <w:szCs w:val="28"/>
        </w:rPr>
        <w:t>Teaching Faculty</w:t>
      </w:r>
      <w:r w:rsidRPr="002262C3">
        <w:rPr>
          <w:b/>
          <w:sz w:val="24"/>
          <w:szCs w:val="28"/>
        </w:rPr>
        <w:br/>
      </w:r>
      <w:r w:rsidRPr="002262C3">
        <w:rPr>
          <w:sz w:val="24"/>
          <w:szCs w:val="28"/>
        </w:rPr>
        <w:t>The HRD will prepare and distribute the student evaluation process document and student evaluation packets for every face-to-face section the teaching contract faculty member teaches during the semester</w:t>
      </w:r>
      <w:r w:rsidR="00A00016" w:rsidRPr="002262C3">
        <w:rPr>
          <w:sz w:val="24"/>
          <w:szCs w:val="28"/>
        </w:rPr>
        <w:t xml:space="preserve"> </w:t>
      </w:r>
      <w:r w:rsidR="00E25765" w:rsidRPr="002262C3">
        <w:rPr>
          <w:sz w:val="24"/>
          <w:szCs w:val="28"/>
        </w:rPr>
        <w:t xml:space="preserve">by </w:t>
      </w:r>
      <w:r w:rsidR="005E7A4E" w:rsidRPr="002262C3">
        <w:rPr>
          <w:sz w:val="24"/>
          <w:szCs w:val="28"/>
        </w:rPr>
        <w:t xml:space="preserve">the </w:t>
      </w:r>
      <w:r w:rsidR="00E25765" w:rsidRPr="002262C3">
        <w:rPr>
          <w:sz w:val="24"/>
          <w:szCs w:val="28"/>
        </w:rPr>
        <w:t>end of</w:t>
      </w:r>
      <w:r w:rsidR="005E7A4E" w:rsidRPr="002262C3">
        <w:rPr>
          <w:sz w:val="24"/>
          <w:szCs w:val="28"/>
        </w:rPr>
        <w:t xml:space="preserve"> the</w:t>
      </w:r>
      <w:r w:rsidR="00E25765" w:rsidRPr="002262C3">
        <w:rPr>
          <w:sz w:val="24"/>
          <w:szCs w:val="28"/>
        </w:rPr>
        <w:t xml:space="preserve"> </w:t>
      </w:r>
      <w:r w:rsidR="00A00016" w:rsidRPr="002262C3">
        <w:rPr>
          <w:sz w:val="24"/>
          <w:szCs w:val="28"/>
        </w:rPr>
        <w:t>9</w:t>
      </w:r>
      <w:r w:rsidR="00A00016" w:rsidRPr="002262C3">
        <w:rPr>
          <w:sz w:val="24"/>
          <w:szCs w:val="28"/>
          <w:vertAlign w:val="superscript"/>
        </w:rPr>
        <w:t>th</w:t>
      </w:r>
      <w:r w:rsidR="00A00016" w:rsidRPr="002262C3">
        <w:rPr>
          <w:sz w:val="24"/>
          <w:szCs w:val="28"/>
        </w:rPr>
        <w:t xml:space="preserve"> week of the fall semester</w:t>
      </w:r>
      <w:r w:rsidR="00E0330D" w:rsidRPr="002262C3">
        <w:rPr>
          <w:sz w:val="24"/>
          <w:szCs w:val="28"/>
        </w:rPr>
        <w:t xml:space="preserve">, or for spring evaluations, by </w:t>
      </w:r>
      <w:r w:rsidR="005E7A4E" w:rsidRPr="002262C3">
        <w:rPr>
          <w:sz w:val="24"/>
          <w:szCs w:val="28"/>
        </w:rPr>
        <w:t xml:space="preserve">the </w:t>
      </w:r>
      <w:r w:rsidR="00E0330D" w:rsidRPr="002262C3">
        <w:rPr>
          <w:sz w:val="24"/>
          <w:szCs w:val="28"/>
        </w:rPr>
        <w:t>end of</w:t>
      </w:r>
      <w:r w:rsidR="005E7A4E" w:rsidRPr="002262C3">
        <w:rPr>
          <w:sz w:val="24"/>
          <w:szCs w:val="28"/>
        </w:rPr>
        <w:t xml:space="preserve"> the</w:t>
      </w:r>
      <w:r w:rsidR="00E0330D" w:rsidRPr="002262C3">
        <w:rPr>
          <w:sz w:val="24"/>
          <w:szCs w:val="28"/>
        </w:rPr>
        <w:t xml:space="preserve"> 1</w:t>
      </w:r>
      <w:r w:rsidR="00E0330D" w:rsidRPr="002262C3">
        <w:rPr>
          <w:sz w:val="24"/>
          <w:szCs w:val="28"/>
          <w:vertAlign w:val="superscript"/>
        </w:rPr>
        <w:t>st</w:t>
      </w:r>
      <w:r w:rsidR="00E0330D" w:rsidRPr="002262C3">
        <w:rPr>
          <w:sz w:val="24"/>
          <w:szCs w:val="28"/>
        </w:rPr>
        <w:t xml:space="preserve"> week of the spring semester.</w:t>
      </w:r>
      <w:r w:rsidRPr="002262C3">
        <w:rPr>
          <w:sz w:val="24"/>
          <w:szCs w:val="28"/>
        </w:rPr>
        <w:t xml:space="preserve"> The Distance Learning department will upload into Canvas the student evaluation document for every online section the teaching contract faculty member teaches during the semester</w:t>
      </w:r>
      <w:r w:rsidR="0053441D" w:rsidRPr="002262C3">
        <w:rPr>
          <w:sz w:val="24"/>
          <w:szCs w:val="28"/>
        </w:rPr>
        <w:t xml:space="preserve"> by </w:t>
      </w:r>
      <w:r w:rsidR="00484AD6" w:rsidRPr="002262C3">
        <w:rPr>
          <w:sz w:val="24"/>
          <w:szCs w:val="28"/>
        </w:rPr>
        <w:t xml:space="preserve">the </w:t>
      </w:r>
      <w:r w:rsidR="0053441D" w:rsidRPr="002262C3">
        <w:rPr>
          <w:sz w:val="24"/>
          <w:szCs w:val="28"/>
        </w:rPr>
        <w:t>end of</w:t>
      </w:r>
      <w:r w:rsidR="00484AD6" w:rsidRPr="002262C3">
        <w:rPr>
          <w:sz w:val="24"/>
          <w:szCs w:val="28"/>
        </w:rPr>
        <w:t xml:space="preserve"> the</w:t>
      </w:r>
      <w:r w:rsidR="0053441D" w:rsidRPr="002262C3">
        <w:rPr>
          <w:sz w:val="24"/>
          <w:szCs w:val="28"/>
        </w:rPr>
        <w:t xml:space="preserve"> 9</w:t>
      </w:r>
      <w:r w:rsidR="0053441D" w:rsidRPr="002262C3">
        <w:rPr>
          <w:sz w:val="24"/>
          <w:szCs w:val="28"/>
          <w:vertAlign w:val="superscript"/>
        </w:rPr>
        <w:t>th</w:t>
      </w:r>
      <w:r w:rsidR="0053441D" w:rsidRPr="002262C3">
        <w:rPr>
          <w:sz w:val="24"/>
          <w:szCs w:val="28"/>
        </w:rPr>
        <w:t xml:space="preserve"> week of the fall semester, or for spring evaluations, by </w:t>
      </w:r>
      <w:r w:rsidR="00484AD6" w:rsidRPr="002262C3">
        <w:rPr>
          <w:sz w:val="24"/>
          <w:szCs w:val="28"/>
        </w:rPr>
        <w:t xml:space="preserve">the </w:t>
      </w:r>
      <w:r w:rsidR="0053441D" w:rsidRPr="002262C3">
        <w:rPr>
          <w:sz w:val="24"/>
          <w:szCs w:val="28"/>
        </w:rPr>
        <w:t>end of</w:t>
      </w:r>
      <w:r w:rsidR="00484AD6" w:rsidRPr="002262C3">
        <w:rPr>
          <w:sz w:val="24"/>
          <w:szCs w:val="28"/>
        </w:rPr>
        <w:t xml:space="preserve"> the</w:t>
      </w:r>
      <w:r w:rsidR="0053441D" w:rsidRPr="002262C3">
        <w:rPr>
          <w:sz w:val="24"/>
          <w:szCs w:val="28"/>
        </w:rPr>
        <w:t xml:space="preserve"> 1</w:t>
      </w:r>
      <w:r w:rsidR="0053441D" w:rsidRPr="002262C3">
        <w:rPr>
          <w:sz w:val="24"/>
          <w:szCs w:val="28"/>
          <w:vertAlign w:val="superscript"/>
        </w:rPr>
        <w:t>st</w:t>
      </w:r>
      <w:r w:rsidR="0053441D" w:rsidRPr="002262C3">
        <w:rPr>
          <w:sz w:val="24"/>
          <w:szCs w:val="28"/>
        </w:rPr>
        <w:t xml:space="preserve"> week of the spring semester. The Distance Learning department will notify the students that the evaluation form is available and that the due date for completion is on or before </w:t>
      </w:r>
      <w:r w:rsidR="00C57B1E" w:rsidRPr="002262C3">
        <w:rPr>
          <w:sz w:val="24"/>
          <w:szCs w:val="28"/>
        </w:rPr>
        <w:t xml:space="preserve">the </w:t>
      </w:r>
      <w:r w:rsidR="0053441D" w:rsidRPr="002262C3">
        <w:rPr>
          <w:sz w:val="24"/>
          <w:szCs w:val="28"/>
        </w:rPr>
        <w:t>Friday of the 13</w:t>
      </w:r>
      <w:r w:rsidR="0053441D" w:rsidRPr="002262C3">
        <w:rPr>
          <w:sz w:val="24"/>
          <w:szCs w:val="28"/>
          <w:vertAlign w:val="superscript"/>
        </w:rPr>
        <w:t>th</w:t>
      </w:r>
      <w:r w:rsidR="0053441D" w:rsidRPr="002262C3">
        <w:rPr>
          <w:sz w:val="24"/>
          <w:szCs w:val="28"/>
        </w:rPr>
        <w:t xml:space="preserve"> week of the fall semester, or for spring evaluations, on or before </w:t>
      </w:r>
      <w:r w:rsidR="00C57B1E" w:rsidRPr="002262C3">
        <w:rPr>
          <w:sz w:val="24"/>
          <w:szCs w:val="28"/>
        </w:rPr>
        <w:t xml:space="preserve">the </w:t>
      </w:r>
      <w:r w:rsidR="0053441D" w:rsidRPr="002262C3">
        <w:rPr>
          <w:sz w:val="24"/>
          <w:szCs w:val="28"/>
        </w:rPr>
        <w:t>Friday of the 5</w:t>
      </w:r>
      <w:r w:rsidR="0053441D" w:rsidRPr="002262C3">
        <w:rPr>
          <w:sz w:val="24"/>
          <w:szCs w:val="28"/>
          <w:vertAlign w:val="superscript"/>
        </w:rPr>
        <w:t>th</w:t>
      </w:r>
      <w:r w:rsidR="0053441D" w:rsidRPr="002262C3">
        <w:rPr>
          <w:sz w:val="24"/>
          <w:szCs w:val="28"/>
        </w:rPr>
        <w:t xml:space="preserve"> week of the spring semester.</w:t>
      </w:r>
      <w:r w:rsidR="00E25765">
        <w:rPr>
          <w:sz w:val="24"/>
          <w:szCs w:val="28"/>
        </w:rPr>
        <w:br/>
      </w:r>
      <w:r>
        <w:rPr>
          <w:sz w:val="24"/>
          <w:szCs w:val="28"/>
        </w:rPr>
        <w:t xml:space="preserve">The HRD </w:t>
      </w:r>
      <w:r w:rsidRPr="00822AAE">
        <w:rPr>
          <w:sz w:val="24"/>
          <w:szCs w:val="28"/>
        </w:rPr>
        <w:t>will notify the teaching contract faculty member of the commencement of the st</w:t>
      </w:r>
      <w:r w:rsidRPr="00822AAE">
        <w:rPr>
          <w:sz w:val="24"/>
        </w:rPr>
        <w:t>udent evaluation process and of the need to notify their students to complete evaluations. It is the contract faculty member’s responsibility to ensure that student evaluations are completed in the applicable format.</w:t>
      </w:r>
      <w:r w:rsidR="0023572B">
        <w:rPr>
          <w:sz w:val="24"/>
        </w:rPr>
        <w:br/>
      </w:r>
      <w:r>
        <w:rPr>
          <w:sz w:val="24"/>
        </w:rPr>
        <w:t>For each</w:t>
      </w:r>
      <w:r>
        <w:rPr>
          <w:sz w:val="24"/>
          <w:szCs w:val="28"/>
        </w:rPr>
        <w:t xml:space="preserve"> </w:t>
      </w:r>
      <w:r w:rsidRPr="002262C3">
        <w:rPr>
          <w:sz w:val="24"/>
          <w:szCs w:val="28"/>
        </w:rPr>
        <w:t>face-to-face</w:t>
      </w:r>
      <w:r>
        <w:rPr>
          <w:sz w:val="24"/>
          <w:szCs w:val="28"/>
        </w:rPr>
        <w:t xml:space="preserve"> </w:t>
      </w:r>
      <w:r w:rsidRPr="00822AAE">
        <w:rPr>
          <w:sz w:val="24"/>
          <w:szCs w:val="28"/>
        </w:rPr>
        <w:t>section taught by a contract faculty member, a person other than that contract faculty member will administer the evaluation instrument</w:t>
      </w:r>
      <w:r>
        <w:rPr>
          <w:sz w:val="24"/>
          <w:szCs w:val="28"/>
        </w:rPr>
        <w:t xml:space="preserve"> on or before </w:t>
      </w:r>
      <w:r w:rsidR="003E3649">
        <w:rPr>
          <w:sz w:val="24"/>
          <w:szCs w:val="28"/>
        </w:rPr>
        <w:t xml:space="preserve">the </w:t>
      </w:r>
      <w:r>
        <w:rPr>
          <w:sz w:val="24"/>
          <w:szCs w:val="28"/>
        </w:rPr>
        <w:t xml:space="preserve">Friday of the </w:t>
      </w:r>
      <w:r w:rsidR="00566BCA">
        <w:rPr>
          <w:sz w:val="24"/>
          <w:szCs w:val="28"/>
        </w:rPr>
        <w:t>13</w:t>
      </w:r>
      <w:r w:rsidR="00566BCA" w:rsidRPr="00E55D04">
        <w:rPr>
          <w:sz w:val="24"/>
          <w:szCs w:val="28"/>
          <w:vertAlign w:val="superscript"/>
        </w:rPr>
        <w:t>th</w:t>
      </w:r>
      <w:r w:rsidR="00566BCA">
        <w:rPr>
          <w:sz w:val="24"/>
          <w:szCs w:val="28"/>
        </w:rPr>
        <w:t xml:space="preserve"> </w:t>
      </w:r>
      <w:r w:rsidR="00566BCA" w:rsidRPr="00822AAE">
        <w:rPr>
          <w:sz w:val="24"/>
          <w:szCs w:val="28"/>
        </w:rPr>
        <w:t>week</w:t>
      </w:r>
      <w:r w:rsidRPr="00822AAE">
        <w:rPr>
          <w:sz w:val="24"/>
          <w:szCs w:val="28"/>
        </w:rPr>
        <w:t xml:space="preserve"> of the fall semester</w:t>
      </w:r>
      <w:r w:rsidR="00DF4299">
        <w:rPr>
          <w:sz w:val="24"/>
          <w:szCs w:val="28"/>
        </w:rPr>
        <w:t xml:space="preserve"> </w:t>
      </w:r>
      <w:r w:rsidR="00DF4299" w:rsidRPr="00DF4299">
        <w:rPr>
          <w:sz w:val="24"/>
          <w:szCs w:val="28"/>
        </w:rPr>
        <w:t xml:space="preserve">or for spring evaluations, on or before </w:t>
      </w:r>
      <w:r w:rsidR="003E3649">
        <w:rPr>
          <w:sz w:val="24"/>
          <w:szCs w:val="28"/>
        </w:rPr>
        <w:t xml:space="preserve">the </w:t>
      </w:r>
      <w:r w:rsidR="00DF4299" w:rsidRPr="00DF4299">
        <w:rPr>
          <w:sz w:val="24"/>
          <w:szCs w:val="28"/>
        </w:rPr>
        <w:t>Friday of the 5</w:t>
      </w:r>
      <w:r w:rsidR="00DF4299" w:rsidRPr="00DF4299">
        <w:rPr>
          <w:sz w:val="24"/>
          <w:szCs w:val="28"/>
          <w:vertAlign w:val="superscript"/>
        </w:rPr>
        <w:t>th</w:t>
      </w:r>
      <w:r w:rsidR="00DF4299" w:rsidRPr="00DF4299">
        <w:rPr>
          <w:sz w:val="24"/>
          <w:szCs w:val="28"/>
        </w:rPr>
        <w:t xml:space="preserve"> week of the spring semester.</w:t>
      </w:r>
      <w:r w:rsidR="00DF4299">
        <w:rPr>
          <w:sz w:val="24"/>
          <w:szCs w:val="28"/>
        </w:rPr>
        <w:t xml:space="preserve"> </w:t>
      </w:r>
      <w:r w:rsidRPr="00BB1A69">
        <w:rPr>
          <w:sz w:val="24"/>
          <w:szCs w:val="28"/>
        </w:rPr>
        <w:t>Exceptions may include but not</w:t>
      </w:r>
      <w:r w:rsidR="00A420B2">
        <w:rPr>
          <w:sz w:val="24"/>
          <w:szCs w:val="28"/>
        </w:rPr>
        <w:t xml:space="preserve"> </w:t>
      </w:r>
      <w:r w:rsidR="00A420B2" w:rsidRPr="002262C3">
        <w:rPr>
          <w:sz w:val="24"/>
          <w:szCs w:val="28"/>
        </w:rPr>
        <w:t>be</w:t>
      </w:r>
      <w:r w:rsidRPr="00BB1A69">
        <w:rPr>
          <w:sz w:val="24"/>
          <w:szCs w:val="28"/>
        </w:rPr>
        <w:t xml:space="preserve"> limited to short-term courses.</w:t>
      </w:r>
      <w:r w:rsidRPr="00822AAE">
        <w:rPr>
          <w:sz w:val="24"/>
          <w:szCs w:val="28"/>
        </w:rPr>
        <w:t xml:space="preserve"> The completed evaluations shall be turned into the Human Resources Department on or before </w:t>
      </w:r>
      <w:r w:rsidR="008B2D50">
        <w:rPr>
          <w:sz w:val="24"/>
          <w:szCs w:val="28"/>
        </w:rPr>
        <w:t xml:space="preserve">the </w:t>
      </w:r>
      <w:r w:rsidRPr="00822AAE">
        <w:rPr>
          <w:sz w:val="24"/>
          <w:szCs w:val="28"/>
        </w:rPr>
        <w:t>Friday of the 13</w:t>
      </w:r>
      <w:r w:rsidRPr="00822AAE">
        <w:rPr>
          <w:sz w:val="24"/>
          <w:szCs w:val="28"/>
          <w:vertAlign w:val="superscript"/>
        </w:rPr>
        <w:t>th</w:t>
      </w:r>
      <w:r w:rsidRPr="00822AAE">
        <w:rPr>
          <w:sz w:val="24"/>
          <w:szCs w:val="28"/>
        </w:rPr>
        <w:t xml:space="preserve"> week of the fall </w:t>
      </w:r>
      <w:r w:rsidRPr="00F76A91">
        <w:rPr>
          <w:sz w:val="24"/>
          <w:szCs w:val="28"/>
        </w:rPr>
        <w:t>semester</w:t>
      </w:r>
      <w:r w:rsidR="00F76A91" w:rsidRPr="00F76A91">
        <w:rPr>
          <w:sz w:val="24"/>
          <w:szCs w:val="28"/>
        </w:rPr>
        <w:t xml:space="preserve"> or for spring evaluations, on or before </w:t>
      </w:r>
      <w:r w:rsidR="008B2D50">
        <w:rPr>
          <w:sz w:val="24"/>
          <w:szCs w:val="28"/>
        </w:rPr>
        <w:t xml:space="preserve">the </w:t>
      </w:r>
      <w:r w:rsidR="00F76A91" w:rsidRPr="00F76A91">
        <w:rPr>
          <w:sz w:val="24"/>
          <w:szCs w:val="28"/>
        </w:rPr>
        <w:t>Friday of the 5</w:t>
      </w:r>
      <w:r w:rsidR="00F76A91" w:rsidRPr="00F76A91">
        <w:rPr>
          <w:sz w:val="24"/>
          <w:szCs w:val="28"/>
          <w:vertAlign w:val="superscript"/>
        </w:rPr>
        <w:t>th</w:t>
      </w:r>
      <w:r w:rsidR="00F76A91" w:rsidRPr="00F76A91">
        <w:rPr>
          <w:sz w:val="24"/>
          <w:szCs w:val="28"/>
        </w:rPr>
        <w:t xml:space="preserve"> week of the spring semester.</w:t>
      </w:r>
    </w:p>
    <w:p w:rsidR="00E22F8B" w:rsidRPr="003D7C88" w:rsidRDefault="00E22F8B" w:rsidP="003D7C88">
      <w:pPr>
        <w:ind w:left="720"/>
        <w:rPr>
          <w:b/>
          <w:sz w:val="24"/>
          <w:szCs w:val="28"/>
        </w:rPr>
      </w:pPr>
      <w:r w:rsidRPr="00E22F8B">
        <w:rPr>
          <w:b/>
          <w:sz w:val="24"/>
          <w:szCs w:val="28"/>
        </w:rPr>
        <w:t>Instructions Attached to the Face-to-Face S</w:t>
      </w:r>
      <w:r w:rsidR="00790340" w:rsidRPr="00E22F8B">
        <w:rPr>
          <w:b/>
          <w:sz w:val="24"/>
          <w:szCs w:val="28"/>
        </w:rPr>
        <w:t xml:space="preserve">tudent </w:t>
      </w:r>
      <w:r w:rsidRPr="00E22F8B">
        <w:rPr>
          <w:b/>
          <w:sz w:val="24"/>
          <w:szCs w:val="28"/>
        </w:rPr>
        <w:t>Evaluation P</w:t>
      </w:r>
      <w:r w:rsidR="00790340" w:rsidRPr="00E22F8B">
        <w:rPr>
          <w:b/>
          <w:sz w:val="24"/>
          <w:szCs w:val="28"/>
        </w:rPr>
        <w:t>ackets</w:t>
      </w:r>
      <w:r>
        <w:rPr>
          <w:b/>
          <w:sz w:val="24"/>
          <w:szCs w:val="28"/>
        </w:rPr>
        <w:br/>
      </w:r>
      <w:r w:rsidRPr="00E22F8B">
        <w:rPr>
          <w:i/>
          <w:sz w:val="24"/>
          <w:szCs w:val="28"/>
          <w:u w:val="single"/>
        </w:rPr>
        <w:t>Instructions for Faculty Member:</w:t>
      </w:r>
      <w:r w:rsidRPr="00E22F8B">
        <w:rPr>
          <w:i/>
          <w:sz w:val="24"/>
          <w:szCs w:val="28"/>
        </w:rPr>
        <w:br/>
        <w:t>1. The enclosed evaluations are to be completed by</w:t>
      </w:r>
      <w:r w:rsidRPr="001A6FA2">
        <w:rPr>
          <w:i/>
          <w:sz w:val="24"/>
          <w:szCs w:val="28"/>
        </w:rPr>
        <w:t xml:space="preserve"> the</w:t>
      </w:r>
      <w:r w:rsidRPr="00E22F8B">
        <w:rPr>
          <w:i/>
          <w:sz w:val="24"/>
          <w:szCs w:val="28"/>
        </w:rPr>
        <w:t xml:space="preserve"> Friday of the 13</w:t>
      </w:r>
      <w:r w:rsidRPr="00E22F8B">
        <w:rPr>
          <w:i/>
          <w:sz w:val="24"/>
          <w:szCs w:val="28"/>
          <w:vertAlign w:val="superscript"/>
        </w:rPr>
        <w:t>th</w:t>
      </w:r>
      <w:r w:rsidRPr="00E22F8B">
        <w:rPr>
          <w:i/>
          <w:sz w:val="24"/>
          <w:szCs w:val="28"/>
        </w:rPr>
        <w:t xml:space="preserve"> week of the fall semester.</w:t>
      </w:r>
      <w:r w:rsidRPr="00E22F8B">
        <w:rPr>
          <w:i/>
          <w:sz w:val="24"/>
          <w:szCs w:val="28"/>
        </w:rPr>
        <w:br/>
        <w:t>2. Please select a student to supervise the Instructor and Course evaluation process.</w:t>
      </w:r>
      <w:r w:rsidRPr="00E22F8B">
        <w:rPr>
          <w:i/>
          <w:sz w:val="24"/>
          <w:szCs w:val="28"/>
        </w:rPr>
        <w:br/>
        <w:t>3. Review the instructions listed below with the Student Supervisor.</w:t>
      </w:r>
      <w:r w:rsidR="004B6365">
        <w:rPr>
          <w:i/>
          <w:sz w:val="24"/>
          <w:szCs w:val="28"/>
        </w:rPr>
        <w:t xml:space="preserve"> </w:t>
      </w:r>
      <w:r w:rsidR="004B6365" w:rsidRPr="0050196F">
        <w:rPr>
          <w:i/>
          <w:sz w:val="24"/>
          <w:szCs w:val="24"/>
        </w:rPr>
        <w:t>The Faculty Member shall leave the room while the students are completing the evaluations.</w:t>
      </w:r>
      <w:r w:rsidR="004B6365">
        <w:rPr>
          <w:rFonts w:ascii="Times" w:eastAsiaTheme="minorHAnsi" w:hAnsi="Times" w:cstheme="minorBidi"/>
          <w:sz w:val="20"/>
          <w:szCs w:val="20"/>
        </w:rPr>
        <w:t xml:space="preserve"> </w:t>
      </w:r>
      <w:r w:rsidRPr="00E22F8B">
        <w:rPr>
          <w:i/>
          <w:sz w:val="24"/>
          <w:szCs w:val="28"/>
        </w:rPr>
        <w:br/>
      </w:r>
      <w:r w:rsidRPr="00E22F8B">
        <w:rPr>
          <w:i/>
          <w:sz w:val="24"/>
          <w:szCs w:val="28"/>
          <w:u w:val="single"/>
        </w:rPr>
        <w:t>Instructions for Student Supervisor:</w:t>
      </w:r>
      <w:r w:rsidRPr="00E22F8B">
        <w:rPr>
          <w:i/>
          <w:sz w:val="24"/>
          <w:szCs w:val="28"/>
        </w:rPr>
        <w:br/>
        <w:t xml:space="preserve">1. Distribute </w:t>
      </w:r>
      <w:r w:rsidRPr="00E22F8B">
        <w:rPr>
          <w:i/>
          <w:sz w:val="24"/>
        </w:rPr>
        <w:t>an evaluation form to each student in the class.</w:t>
      </w:r>
      <w:r w:rsidRPr="00E22F8B">
        <w:rPr>
          <w:i/>
          <w:sz w:val="24"/>
        </w:rPr>
        <w:br/>
        <w:t>2. Read the following instructions to the class aloud:</w:t>
      </w:r>
      <w:r w:rsidRPr="00E22F8B">
        <w:rPr>
          <w:i/>
          <w:sz w:val="24"/>
        </w:rPr>
        <w:br/>
      </w:r>
      <w:r w:rsidRPr="00E22F8B">
        <w:rPr>
          <w:i/>
          <w:sz w:val="24"/>
        </w:rPr>
        <w:br/>
        <w:t>“In a continuing effort to improve instruction at Taft College, you are asked to take about ten minutes to complete an evaluation on your instructor and course.  The results of this evaluation will be used by the instructor as feedback to determine his/her strengths and weaknesses as assessed by the student.  No instructor will see the results of this evaluation until this semester is completed and all grades have been turned in to the Record’s Office.”</w:t>
      </w:r>
    </w:p>
    <w:p w:rsidR="0062162B" w:rsidRDefault="00E22F8B" w:rsidP="0062162B">
      <w:pPr>
        <w:tabs>
          <w:tab w:val="left" w:pos="360"/>
        </w:tabs>
        <w:ind w:left="720" w:hanging="720"/>
        <w:rPr>
          <w:i/>
          <w:sz w:val="24"/>
        </w:rPr>
      </w:pPr>
      <w:r w:rsidRPr="00E22F8B">
        <w:rPr>
          <w:b/>
          <w:i/>
          <w:sz w:val="24"/>
          <w:szCs w:val="28"/>
        </w:rPr>
        <w:tab/>
      </w:r>
      <w:r w:rsidRPr="00E22F8B">
        <w:rPr>
          <w:b/>
          <w:i/>
          <w:sz w:val="24"/>
          <w:szCs w:val="28"/>
        </w:rPr>
        <w:tab/>
      </w:r>
      <w:r w:rsidRPr="00E22F8B">
        <w:rPr>
          <w:i/>
          <w:sz w:val="24"/>
          <w:szCs w:val="28"/>
        </w:rPr>
        <w:t xml:space="preserve">3. Upon completion </w:t>
      </w:r>
      <w:r w:rsidRPr="00E22F8B">
        <w:rPr>
          <w:i/>
          <w:sz w:val="24"/>
        </w:rPr>
        <w:t>of the evaluation by your fellow students, place the completed evaluation forms in the tamper resistant envelope, SEAL and</w:t>
      </w:r>
      <w:r w:rsidR="0037007D">
        <w:rPr>
          <w:i/>
          <w:sz w:val="24"/>
        </w:rPr>
        <w:t xml:space="preserve"> SIGN YOUR NAME OVER THE SEAL</w:t>
      </w:r>
      <w:r w:rsidR="000A7329">
        <w:rPr>
          <w:i/>
          <w:sz w:val="24"/>
        </w:rPr>
        <w:t xml:space="preserve"> </w:t>
      </w:r>
      <w:r w:rsidRPr="00E22F8B">
        <w:rPr>
          <w:i/>
          <w:sz w:val="24"/>
        </w:rPr>
        <w:t>in the presence of the class. Immediately return the sealed envelope to your instructor, who will return the sealed envelope to the Human Resources Department or</w:t>
      </w:r>
      <w:r w:rsidR="00182553">
        <w:rPr>
          <w:i/>
          <w:sz w:val="24"/>
        </w:rPr>
        <w:t xml:space="preserve"> </w:t>
      </w:r>
      <w:r w:rsidR="00182553" w:rsidRPr="00154D2B">
        <w:rPr>
          <w:i/>
          <w:sz w:val="24"/>
        </w:rPr>
        <w:t>HRD</w:t>
      </w:r>
      <w:r w:rsidRPr="00E22F8B">
        <w:rPr>
          <w:i/>
          <w:sz w:val="24"/>
        </w:rPr>
        <w:t xml:space="preserve"> mailbox by the deadline.</w:t>
      </w:r>
    </w:p>
    <w:p w:rsidR="00EE6147" w:rsidRPr="00154D2B" w:rsidRDefault="003D7C88" w:rsidP="00EE6147">
      <w:pPr>
        <w:ind w:left="720"/>
        <w:rPr>
          <w:b/>
          <w:sz w:val="24"/>
        </w:rPr>
      </w:pPr>
      <w:r w:rsidRPr="00154D2B">
        <w:rPr>
          <w:sz w:val="24"/>
          <w:szCs w:val="28"/>
        </w:rPr>
        <w:t xml:space="preserve">For each distance learning section taught by the contract faculty member, the completed student evaluations will be returned to the distance learning department and the distance learning department will forward the evaluations to the Human Resources Department on or before </w:t>
      </w:r>
      <w:r w:rsidR="0036379E" w:rsidRPr="00154D2B">
        <w:rPr>
          <w:sz w:val="24"/>
          <w:szCs w:val="28"/>
        </w:rPr>
        <w:t xml:space="preserve">the </w:t>
      </w:r>
      <w:r w:rsidRPr="00154D2B">
        <w:rPr>
          <w:sz w:val="24"/>
          <w:szCs w:val="28"/>
        </w:rPr>
        <w:t>Friday of the 13</w:t>
      </w:r>
      <w:r w:rsidRPr="00154D2B">
        <w:rPr>
          <w:sz w:val="24"/>
          <w:szCs w:val="28"/>
          <w:vertAlign w:val="superscript"/>
        </w:rPr>
        <w:t>th</w:t>
      </w:r>
      <w:r w:rsidRPr="00154D2B">
        <w:rPr>
          <w:sz w:val="24"/>
          <w:szCs w:val="28"/>
        </w:rPr>
        <w:t xml:space="preserve"> week of the fall semester or for spring evaluations, on or before </w:t>
      </w:r>
      <w:r w:rsidR="0036379E" w:rsidRPr="00154D2B">
        <w:rPr>
          <w:sz w:val="24"/>
          <w:szCs w:val="28"/>
        </w:rPr>
        <w:t xml:space="preserve">the </w:t>
      </w:r>
      <w:r w:rsidRPr="00154D2B">
        <w:rPr>
          <w:sz w:val="24"/>
          <w:szCs w:val="28"/>
        </w:rPr>
        <w:t>Friday of the 5</w:t>
      </w:r>
      <w:r w:rsidRPr="00154D2B">
        <w:rPr>
          <w:sz w:val="24"/>
          <w:szCs w:val="28"/>
          <w:vertAlign w:val="superscript"/>
        </w:rPr>
        <w:t>th</w:t>
      </w:r>
      <w:r w:rsidRPr="00154D2B">
        <w:rPr>
          <w:sz w:val="24"/>
          <w:szCs w:val="28"/>
        </w:rPr>
        <w:t xml:space="preserve"> week of the spring semester.</w:t>
      </w:r>
      <w:r w:rsidR="00EE6147" w:rsidRPr="00154D2B">
        <w:rPr>
          <w:sz w:val="24"/>
          <w:szCs w:val="28"/>
        </w:rPr>
        <w:br/>
      </w:r>
      <w:r w:rsidRPr="00154D2B">
        <w:rPr>
          <w:sz w:val="24"/>
          <w:szCs w:val="28"/>
        </w:rPr>
        <w:br/>
      </w:r>
      <w:r w:rsidR="00EE6147" w:rsidRPr="00154D2B">
        <w:rPr>
          <w:b/>
          <w:sz w:val="24"/>
        </w:rPr>
        <w:t>Non-Teaching Faculty Non-Counselor</w:t>
      </w:r>
      <w:r w:rsidR="006C5F73" w:rsidRPr="00154D2B">
        <w:rPr>
          <w:b/>
          <w:sz w:val="24"/>
        </w:rPr>
        <w:br/>
      </w:r>
      <w:r w:rsidR="006C5F73" w:rsidRPr="00154D2B">
        <w:rPr>
          <w:sz w:val="24"/>
        </w:rPr>
        <w:t>(student evaluations not applicable)</w:t>
      </w:r>
    </w:p>
    <w:p w:rsidR="006C5F73" w:rsidRDefault="006C5F73" w:rsidP="00B64F67">
      <w:pPr>
        <w:ind w:left="720"/>
        <w:rPr>
          <w:sz w:val="24"/>
          <w:szCs w:val="28"/>
        </w:rPr>
      </w:pPr>
      <w:r w:rsidRPr="00154D2B">
        <w:rPr>
          <w:b/>
          <w:sz w:val="24"/>
        </w:rPr>
        <w:t>Non-Teaching Faculty Counselor</w:t>
      </w:r>
      <w:r w:rsidRPr="00154D2B">
        <w:rPr>
          <w:b/>
          <w:sz w:val="24"/>
        </w:rPr>
        <w:br/>
      </w:r>
      <w:r w:rsidRPr="00154D2B">
        <w:rPr>
          <w:sz w:val="24"/>
          <w:szCs w:val="28"/>
        </w:rPr>
        <w:t>The HRD will provide the student evaluation documents to the front desk counseling center staff by the Monday of the 1</w:t>
      </w:r>
      <w:r w:rsidRPr="00154D2B">
        <w:rPr>
          <w:sz w:val="24"/>
          <w:szCs w:val="28"/>
          <w:vertAlign w:val="superscript"/>
        </w:rPr>
        <w:t>st</w:t>
      </w:r>
      <w:r w:rsidRPr="00154D2B">
        <w:rPr>
          <w:sz w:val="24"/>
          <w:szCs w:val="28"/>
        </w:rPr>
        <w:t xml:space="preserve"> week of the fall or spring semester for dissemination </w:t>
      </w:r>
      <w:r w:rsidR="006F2B02" w:rsidRPr="00154D2B">
        <w:rPr>
          <w:sz w:val="24"/>
          <w:szCs w:val="28"/>
        </w:rPr>
        <w:t>between the 1</w:t>
      </w:r>
      <w:r w:rsidR="006F2B02" w:rsidRPr="00154D2B">
        <w:rPr>
          <w:sz w:val="24"/>
          <w:szCs w:val="28"/>
          <w:vertAlign w:val="superscript"/>
        </w:rPr>
        <w:t>st</w:t>
      </w:r>
      <w:r w:rsidR="006F2B02" w:rsidRPr="00154D2B">
        <w:rPr>
          <w:sz w:val="24"/>
          <w:szCs w:val="28"/>
        </w:rPr>
        <w:t xml:space="preserve"> through 13</w:t>
      </w:r>
      <w:r w:rsidR="006F2B02" w:rsidRPr="00154D2B">
        <w:rPr>
          <w:sz w:val="24"/>
          <w:szCs w:val="28"/>
          <w:vertAlign w:val="superscript"/>
        </w:rPr>
        <w:t>th</w:t>
      </w:r>
      <w:r w:rsidR="006F2B02" w:rsidRPr="00154D2B">
        <w:rPr>
          <w:sz w:val="24"/>
          <w:szCs w:val="28"/>
        </w:rPr>
        <w:t xml:space="preserve"> weeks of the </w:t>
      </w:r>
      <w:r w:rsidR="00A51B1F" w:rsidRPr="00154D2B">
        <w:rPr>
          <w:sz w:val="24"/>
          <w:szCs w:val="28"/>
        </w:rPr>
        <w:t xml:space="preserve">fall semester or </w:t>
      </w:r>
      <w:r w:rsidR="006F2B02" w:rsidRPr="00154D2B">
        <w:rPr>
          <w:sz w:val="24"/>
          <w:szCs w:val="28"/>
        </w:rPr>
        <w:t>for</w:t>
      </w:r>
      <w:r w:rsidR="00A51B1F" w:rsidRPr="00154D2B">
        <w:rPr>
          <w:sz w:val="24"/>
          <w:szCs w:val="28"/>
        </w:rPr>
        <w:t xml:space="preserve"> spring evaluations between the 1</w:t>
      </w:r>
      <w:r w:rsidR="00A51B1F" w:rsidRPr="00154D2B">
        <w:rPr>
          <w:sz w:val="24"/>
          <w:szCs w:val="28"/>
          <w:vertAlign w:val="superscript"/>
        </w:rPr>
        <w:t>st</w:t>
      </w:r>
      <w:r w:rsidR="00A51B1F" w:rsidRPr="00154D2B">
        <w:rPr>
          <w:sz w:val="24"/>
          <w:szCs w:val="28"/>
        </w:rPr>
        <w:t xml:space="preserve"> and 5</w:t>
      </w:r>
      <w:r w:rsidR="00A51B1F" w:rsidRPr="00154D2B">
        <w:rPr>
          <w:sz w:val="24"/>
          <w:szCs w:val="28"/>
          <w:vertAlign w:val="superscript"/>
        </w:rPr>
        <w:t>th</w:t>
      </w:r>
      <w:r w:rsidR="00A51B1F" w:rsidRPr="00154D2B">
        <w:rPr>
          <w:sz w:val="24"/>
          <w:szCs w:val="28"/>
        </w:rPr>
        <w:t xml:space="preserve"> weeks of the spring semester.</w:t>
      </w:r>
      <w:r w:rsidR="00AC5460" w:rsidRPr="00154D2B">
        <w:rPr>
          <w:sz w:val="24"/>
          <w:szCs w:val="28"/>
        </w:rPr>
        <w:t xml:space="preserve"> The completed evaluations shall be turned into the Human Resources Department on or before the Friday of the 13</w:t>
      </w:r>
      <w:r w:rsidR="00AC5460" w:rsidRPr="00154D2B">
        <w:rPr>
          <w:sz w:val="24"/>
          <w:szCs w:val="28"/>
          <w:vertAlign w:val="superscript"/>
        </w:rPr>
        <w:t>th</w:t>
      </w:r>
      <w:r w:rsidR="00AC5460" w:rsidRPr="00154D2B">
        <w:rPr>
          <w:sz w:val="24"/>
          <w:szCs w:val="28"/>
        </w:rPr>
        <w:t xml:space="preserve"> week of the fall semester or for spring evaluations, on or before the Friday of the 5</w:t>
      </w:r>
      <w:r w:rsidR="00AC5460" w:rsidRPr="00154D2B">
        <w:rPr>
          <w:sz w:val="24"/>
          <w:szCs w:val="28"/>
          <w:vertAlign w:val="superscript"/>
        </w:rPr>
        <w:t>th</w:t>
      </w:r>
      <w:r w:rsidR="00AC5460" w:rsidRPr="00154D2B">
        <w:rPr>
          <w:sz w:val="24"/>
          <w:szCs w:val="28"/>
        </w:rPr>
        <w:t xml:space="preserve"> week of the spring semester.</w:t>
      </w:r>
    </w:p>
    <w:p w:rsidR="003D7C88" w:rsidRPr="00A51B1F" w:rsidRDefault="003D7C88" w:rsidP="00A51B1F">
      <w:pPr>
        <w:ind w:left="720"/>
        <w:rPr>
          <w:sz w:val="24"/>
          <w:szCs w:val="28"/>
        </w:rPr>
      </w:pPr>
      <w:r>
        <w:rPr>
          <w:sz w:val="24"/>
          <w:szCs w:val="28"/>
        </w:rPr>
        <w:t xml:space="preserve">Under </w:t>
      </w:r>
      <w:r w:rsidRPr="00822AAE">
        <w:rPr>
          <w:sz w:val="24"/>
          <w:szCs w:val="28"/>
        </w:rPr>
        <w:t>the direction of the Human Resources Dep</w:t>
      </w:r>
      <w:r w:rsidR="00154D2B">
        <w:rPr>
          <w:sz w:val="24"/>
          <w:szCs w:val="28"/>
        </w:rPr>
        <w:t xml:space="preserve">artment, the student evaluation </w:t>
      </w:r>
      <w:r w:rsidRPr="00154D2B">
        <w:rPr>
          <w:sz w:val="24"/>
          <w:szCs w:val="28"/>
        </w:rPr>
        <w:t>documents shall be scanned into an electronic file for each faculty member. The</w:t>
      </w:r>
      <w:r w:rsidRPr="00822AAE">
        <w:rPr>
          <w:sz w:val="24"/>
          <w:szCs w:val="28"/>
        </w:rPr>
        <w:t xml:space="preserve"> HRD will forward the student evaluation results to the Supervising Admi</w:t>
      </w:r>
      <w:r>
        <w:rPr>
          <w:sz w:val="24"/>
          <w:szCs w:val="28"/>
        </w:rPr>
        <w:t xml:space="preserve">nistrator and Division Chair. </w:t>
      </w:r>
      <w:r w:rsidRPr="00822AAE">
        <w:rPr>
          <w:sz w:val="24"/>
          <w:szCs w:val="28"/>
        </w:rPr>
        <w:t>The Supervising Administrator will distribute the student evaluation results to the contract faculty member once final grades are submitted.</w:t>
      </w:r>
    </w:p>
    <w:p w:rsidR="008F3320" w:rsidRPr="0062162B" w:rsidRDefault="003D7C88" w:rsidP="0062162B">
      <w:pPr>
        <w:tabs>
          <w:tab w:val="left" w:pos="360"/>
        </w:tabs>
        <w:ind w:left="720" w:hanging="720"/>
        <w:rPr>
          <w:i/>
          <w:sz w:val="24"/>
        </w:rPr>
      </w:pPr>
      <w:r>
        <w:rPr>
          <w:i/>
          <w:sz w:val="24"/>
        </w:rPr>
        <w:tab/>
      </w:r>
      <w:r>
        <w:rPr>
          <w:i/>
          <w:sz w:val="24"/>
        </w:rPr>
        <w:tab/>
      </w:r>
      <w:r w:rsidR="008F3320" w:rsidRPr="008F3320">
        <w:rPr>
          <w:b/>
          <w:sz w:val="24"/>
          <w:szCs w:val="28"/>
        </w:rPr>
        <w:t>Self Evaluation</w:t>
      </w:r>
      <w:r w:rsidR="008F3320">
        <w:rPr>
          <w:b/>
          <w:sz w:val="24"/>
          <w:szCs w:val="28"/>
        </w:rPr>
        <w:br/>
      </w:r>
      <w:r w:rsidR="008F3320">
        <w:rPr>
          <w:sz w:val="24"/>
          <w:szCs w:val="28"/>
        </w:rPr>
        <w:t xml:space="preserve">Faculty members </w:t>
      </w:r>
      <w:r w:rsidR="005B5452">
        <w:rPr>
          <w:sz w:val="24"/>
          <w:szCs w:val="28"/>
        </w:rPr>
        <w:t>must complete a self-</w:t>
      </w:r>
      <w:r w:rsidR="008F3320" w:rsidRPr="00822AAE">
        <w:rPr>
          <w:sz w:val="24"/>
          <w:szCs w:val="28"/>
        </w:rPr>
        <w:t>evaluation for each area of contract responsibility. The self-evaluation will include a written evaluation to address areas outlined in the teaching and non-teaching faculty self-evaluation guidelines.  The self-evaluation is due to the Supervising Administrator and to the Division Chair for peer committee review on or before the 1</w:t>
      </w:r>
      <w:r w:rsidR="008F3320" w:rsidRPr="00822AAE">
        <w:rPr>
          <w:sz w:val="24"/>
          <w:szCs w:val="28"/>
          <w:vertAlign w:val="superscript"/>
        </w:rPr>
        <w:t>st</w:t>
      </w:r>
      <w:r w:rsidR="008F3320" w:rsidRPr="00822AAE">
        <w:rPr>
          <w:sz w:val="24"/>
          <w:szCs w:val="28"/>
        </w:rPr>
        <w:t xml:space="preserve"> day of the 2</w:t>
      </w:r>
      <w:r w:rsidR="008F3320" w:rsidRPr="00822AAE">
        <w:rPr>
          <w:sz w:val="24"/>
          <w:szCs w:val="28"/>
          <w:vertAlign w:val="superscript"/>
        </w:rPr>
        <w:t>nd</w:t>
      </w:r>
      <w:r w:rsidR="008F3320" w:rsidRPr="00822AAE">
        <w:rPr>
          <w:sz w:val="24"/>
          <w:szCs w:val="28"/>
        </w:rPr>
        <w:t xml:space="preserve"> week of the January in-service for</w:t>
      </w:r>
      <w:r w:rsidR="003E4578">
        <w:rPr>
          <w:sz w:val="24"/>
          <w:szCs w:val="28"/>
        </w:rPr>
        <w:t xml:space="preserve"> the fall semester, or for </w:t>
      </w:r>
      <w:r w:rsidR="008F3320" w:rsidRPr="00822AAE">
        <w:rPr>
          <w:sz w:val="24"/>
          <w:szCs w:val="28"/>
        </w:rPr>
        <w:t>s</w:t>
      </w:r>
      <w:r w:rsidR="003E4578">
        <w:rPr>
          <w:sz w:val="24"/>
          <w:szCs w:val="28"/>
        </w:rPr>
        <w:t xml:space="preserve">pring evaluations, on or before </w:t>
      </w:r>
      <w:r w:rsidR="00E540D1">
        <w:rPr>
          <w:sz w:val="24"/>
          <w:szCs w:val="28"/>
        </w:rPr>
        <w:t xml:space="preserve">the </w:t>
      </w:r>
      <w:r w:rsidR="008F3320" w:rsidRPr="00822AAE">
        <w:rPr>
          <w:sz w:val="24"/>
          <w:szCs w:val="28"/>
        </w:rPr>
        <w:t>Friday of the 6</w:t>
      </w:r>
      <w:r w:rsidR="008F3320" w:rsidRPr="00822AAE">
        <w:rPr>
          <w:sz w:val="24"/>
          <w:szCs w:val="28"/>
          <w:vertAlign w:val="superscript"/>
        </w:rPr>
        <w:t>th</w:t>
      </w:r>
      <w:r w:rsidR="008F3320" w:rsidRPr="00822AAE">
        <w:rPr>
          <w:sz w:val="24"/>
          <w:szCs w:val="28"/>
        </w:rPr>
        <w:t xml:space="preserve"> week of the spring semester.</w:t>
      </w:r>
    </w:p>
    <w:p w:rsidR="00D64FE8" w:rsidRDefault="005701A3" w:rsidP="00465713">
      <w:pPr>
        <w:ind w:left="720"/>
        <w:rPr>
          <w:b/>
          <w:sz w:val="24"/>
          <w:szCs w:val="28"/>
        </w:rPr>
      </w:pPr>
      <w:r w:rsidRPr="005701A3">
        <w:rPr>
          <w:b/>
          <w:sz w:val="24"/>
          <w:szCs w:val="28"/>
        </w:rPr>
        <w:t>Peer Evaluation</w:t>
      </w:r>
      <w:r>
        <w:rPr>
          <w:b/>
          <w:sz w:val="24"/>
          <w:szCs w:val="28"/>
        </w:rPr>
        <w:br/>
      </w:r>
      <w:r w:rsidRPr="00822AAE">
        <w:rPr>
          <w:sz w:val="24"/>
          <w:szCs w:val="28"/>
        </w:rPr>
        <w:t xml:space="preserve">The peer evaluation committee shall meet to formulate their comments and recommendations and then forward a recommendation memo for retention, retention with qualification or non-retention and observation forms and other supporting documentation to the Supervising Administrator on or before </w:t>
      </w:r>
      <w:r w:rsidRPr="0045374B">
        <w:rPr>
          <w:sz w:val="24"/>
          <w:szCs w:val="28"/>
        </w:rPr>
        <w:t>the</w:t>
      </w:r>
      <w:r w:rsidR="0045374B">
        <w:rPr>
          <w:sz w:val="24"/>
          <w:szCs w:val="28"/>
        </w:rPr>
        <w:t xml:space="preserve"> </w:t>
      </w:r>
      <w:r w:rsidRPr="00822AAE">
        <w:rPr>
          <w:sz w:val="24"/>
          <w:szCs w:val="28"/>
        </w:rPr>
        <w:t xml:space="preserve">Friday of the second week of the January in-service for the fall semester or, for spring evaluations, on or before </w:t>
      </w:r>
      <w:r w:rsidRPr="0045374B">
        <w:rPr>
          <w:sz w:val="24"/>
          <w:szCs w:val="28"/>
        </w:rPr>
        <w:t>the</w:t>
      </w:r>
      <w:r w:rsidRPr="00822AAE">
        <w:rPr>
          <w:sz w:val="24"/>
          <w:szCs w:val="28"/>
        </w:rPr>
        <w:t xml:space="preserve"> Wednesday of the 7</w:t>
      </w:r>
      <w:r w:rsidRPr="00822AAE">
        <w:rPr>
          <w:sz w:val="24"/>
          <w:szCs w:val="28"/>
          <w:vertAlign w:val="superscript"/>
        </w:rPr>
        <w:t>th</w:t>
      </w:r>
      <w:r w:rsidRPr="00822AAE">
        <w:rPr>
          <w:sz w:val="24"/>
          <w:szCs w:val="28"/>
        </w:rPr>
        <w:t xml:space="preserve"> week of the spring semester.</w:t>
      </w:r>
      <w:r w:rsidR="00295BF3">
        <w:rPr>
          <w:b/>
          <w:sz w:val="24"/>
          <w:szCs w:val="28"/>
        </w:rPr>
        <w:br/>
      </w:r>
      <w:r w:rsidRPr="005701A3">
        <w:rPr>
          <w:b/>
          <w:sz w:val="24"/>
          <w:szCs w:val="28"/>
        </w:rPr>
        <w:t>Supervising Administrator Evaluation</w:t>
      </w:r>
      <w:r>
        <w:rPr>
          <w:b/>
          <w:sz w:val="24"/>
          <w:szCs w:val="28"/>
        </w:rPr>
        <w:t xml:space="preserve"> </w:t>
      </w:r>
      <w:r>
        <w:rPr>
          <w:b/>
          <w:sz w:val="24"/>
          <w:szCs w:val="28"/>
        </w:rPr>
        <w:br/>
      </w:r>
      <w:r w:rsidRPr="00822AAE">
        <w:rPr>
          <w:sz w:val="24"/>
          <w:szCs w:val="28"/>
        </w:rPr>
        <w:t>After the Supervising Administrator (Superintendent/President and Vice Presidents) reviews the Peer Evaluation Committee’s recommendation</w:t>
      </w:r>
      <w:r w:rsidR="00CD2BD9">
        <w:rPr>
          <w:sz w:val="24"/>
          <w:szCs w:val="28"/>
        </w:rPr>
        <w:t xml:space="preserve"> </w:t>
      </w:r>
      <w:r w:rsidR="00CD2BD9" w:rsidRPr="005C56EC">
        <w:rPr>
          <w:sz w:val="24"/>
          <w:szCs w:val="28"/>
        </w:rPr>
        <w:t>and</w:t>
      </w:r>
      <w:r w:rsidR="000D6817" w:rsidRPr="000D6817">
        <w:rPr>
          <w:sz w:val="24"/>
          <w:szCs w:val="28"/>
        </w:rPr>
        <w:t xml:space="preserve"> </w:t>
      </w:r>
      <w:r w:rsidRPr="000D6817">
        <w:rPr>
          <w:sz w:val="24"/>
          <w:szCs w:val="28"/>
        </w:rPr>
        <w:t>d</w:t>
      </w:r>
      <w:r w:rsidRPr="00822AAE">
        <w:rPr>
          <w:sz w:val="24"/>
          <w:szCs w:val="28"/>
        </w:rPr>
        <w:t>ocumentation</w:t>
      </w:r>
      <w:r w:rsidR="00393661">
        <w:rPr>
          <w:sz w:val="24"/>
          <w:szCs w:val="28"/>
        </w:rPr>
        <w:t>,</w:t>
      </w:r>
      <w:r w:rsidRPr="00822AAE">
        <w:rPr>
          <w:sz w:val="24"/>
          <w:szCs w:val="28"/>
        </w:rPr>
        <w:t xml:space="preserve"> an appointment will be arranged by the office of the Supervising Administrator to discuss the evaluation with the </w:t>
      </w:r>
      <w:r w:rsidR="00186171">
        <w:rPr>
          <w:sz w:val="24"/>
          <w:szCs w:val="28"/>
        </w:rPr>
        <w:t>contract faculty member</w:t>
      </w:r>
      <w:r w:rsidRPr="00822AAE">
        <w:rPr>
          <w:sz w:val="24"/>
          <w:szCs w:val="28"/>
        </w:rPr>
        <w:t xml:space="preserve"> on or before the last Friday of January for the fall semester or, on or before </w:t>
      </w:r>
      <w:r w:rsidR="00971365">
        <w:rPr>
          <w:sz w:val="24"/>
          <w:szCs w:val="28"/>
        </w:rPr>
        <w:t xml:space="preserve">the </w:t>
      </w:r>
      <w:r w:rsidRPr="00822AAE">
        <w:rPr>
          <w:sz w:val="24"/>
          <w:szCs w:val="28"/>
        </w:rPr>
        <w:t>Friday of the 7</w:t>
      </w:r>
      <w:r w:rsidRPr="00822AAE">
        <w:rPr>
          <w:sz w:val="24"/>
          <w:szCs w:val="28"/>
          <w:vertAlign w:val="superscript"/>
        </w:rPr>
        <w:t>th</w:t>
      </w:r>
      <w:r w:rsidRPr="00822AAE">
        <w:rPr>
          <w:sz w:val="24"/>
          <w:szCs w:val="28"/>
        </w:rPr>
        <w:t xml:space="preserve"> week of the spring semester.</w:t>
      </w:r>
      <w:r w:rsidR="00B7150B">
        <w:rPr>
          <w:sz w:val="24"/>
          <w:szCs w:val="28"/>
        </w:rPr>
        <w:br/>
      </w:r>
      <w:r>
        <w:rPr>
          <w:sz w:val="24"/>
          <w:szCs w:val="28"/>
        </w:rPr>
        <w:t xml:space="preserve">The Supervising </w:t>
      </w:r>
      <w:r w:rsidRPr="00822AAE">
        <w:rPr>
          <w:sz w:val="24"/>
          <w:szCs w:val="28"/>
        </w:rPr>
        <w:t>Administrator’s recommendation for ret</w:t>
      </w:r>
      <w:r w:rsidR="002B25A9">
        <w:rPr>
          <w:sz w:val="24"/>
          <w:szCs w:val="28"/>
        </w:rPr>
        <w:t>ention</w:t>
      </w:r>
      <w:r w:rsidR="0059346E">
        <w:rPr>
          <w:sz w:val="24"/>
          <w:szCs w:val="28"/>
        </w:rPr>
        <w:t xml:space="preserve">, </w:t>
      </w:r>
      <w:r w:rsidR="0059346E" w:rsidRPr="005C56EC">
        <w:rPr>
          <w:sz w:val="24"/>
          <w:szCs w:val="28"/>
        </w:rPr>
        <w:t>retention with qualification</w:t>
      </w:r>
      <w:r w:rsidR="00986D9F" w:rsidRPr="005C56EC">
        <w:rPr>
          <w:sz w:val="24"/>
          <w:szCs w:val="28"/>
        </w:rPr>
        <w:t xml:space="preserve"> </w:t>
      </w:r>
      <w:r w:rsidR="002B25A9" w:rsidRPr="005C56EC">
        <w:rPr>
          <w:sz w:val="24"/>
          <w:szCs w:val="28"/>
        </w:rPr>
        <w:t xml:space="preserve">or non-retention to the </w:t>
      </w:r>
      <w:r w:rsidRPr="005C56EC">
        <w:rPr>
          <w:sz w:val="24"/>
          <w:szCs w:val="28"/>
        </w:rPr>
        <w:t>Superintendent/President and</w:t>
      </w:r>
      <w:r w:rsidRPr="00822AAE">
        <w:rPr>
          <w:sz w:val="24"/>
          <w:szCs w:val="28"/>
        </w:rPr>
        <w:t xml:space="preserve"> supporting documentation is due to the Human Resources Department on or before the last Friday of January for the fall semester or, for spring evaluations, on or before </w:t>
      </w:r>
      <w:r w:rsidR="00A80B03">
        <w:rPr>
          <w:sz w:val="24"/>
          <w:szCs w:val="28"/>
        </w:rPr>
        <w:t xml:space="preserve">the </w:t>
      </w:r>
      <w:r w:rsidRPr="00822AAE">
        <w:rPr>
          <w:sz w:val="24"/>
          <w:szCs w:val="28"/>
        </w:rPr>
        <w:t>Friday of the 7</w:t>
      </w:r>
      <w:r w:rsidRPr="00822AAE">
        <w:rPr>
          <w:sz w:val="24"/>
          <w:szCs w:val="28"/>
          <w:vertAlign w:val="superscript"/>
        </w:rPr>
        <w:t>th</w:t>
      </w:r>
      <w:r w:rsidRPr="00822AAE">
        <w:rPr>
          <w:sz w:val="24"/>
          <w:szCs w:val="28"/>
        </w:rPr>
        <w:t xml:space="preserve"> week of the spring semester.</w:t>
      </w:r>
      <w:r w:rsidR="00B7150B">
        <w:rPr>
          <w:sz w:val="24"/>
          <w:szCs w:val="28"/>
        </w:rPr>
        <w:br/>
      </w:r>
      <w:r>
        <w:rPr>
          <w:sz w:val="24"/>
          <w:szCs w:val="28"/>
        </w:rPr>
        <w:t xml:space="preserve">In the event </w:t>
      </w:r>
      <w:r w:rsidR="0034144F">
        <w:rPr>
          <w:sz w:val="24"/>
          <w:szCs w:val="28"/>
        </w:rPr>
        <w:t xml:space="preserve">the evaluation yields </w:t>
      </w:r>
      <w:r w:rsidR="000A2D8F" w:rsidRPr="000A2D8F">
        <w:rPr>
          <w:sz w:val="24"/>
          <w:szCs w:val="28"/>
        </w:rPr>
        <w:t>retention</w:t>
      </w:r>
      <w:r w:rsidRPr="00822AAE">
        <w:rPr>
          <w:sz w:val="24"/>
          <w:szCs w:val="28"/>
        </w:rPr>
        <w:t xml:space="preserve"> with qualification</w:t>
      </w:r>
      <w:r w:rsidR="0086361A">
        <w:rPr>
          <w:sz w:val="24"/>
          <w:szCs w:val="28"/>
        </w:rPr>
        <w:t xml:space="preserve">, </w:t>
      </w:r>
      <w:r w:rsidRPr="00822AAE">
        <w:rPr>
          <w:sz w:val="24"/>
          <w:szCs w:val="28"/>
        </w:rPr>
        <w:t xml:space="preserve">the Peer Evaluation Committee and Supervising Administrator, in coordination with the Human Resources Department, will outline the areas of concern in a separate document by the end of March and progress will be addressed in the next evaluation. </w:t>
      </w:r>
    </w:p>
    <w:p w:rsidR="0063733B" w:rsidRDefault="0063733B" w:rsidP="00426D83">
      <w:pPr>
        <w:ind w:left="720"/>
        <w:rPr>
          <w:b/>
          <w:sz w:val="24"/>
          <w:szCs w:val="28"/>
        </w:rPr>
      </w:pPr>
    </w:p>
    <w:p w:rsidR="00F70AF4" w:rsidRPr="00426D83" w:rsidRDefault="00F70AF4" w:rsidP="00426D83">
      <w:pPr>
        <w:ind w:left="720"/>
        <w:rPr>
          <w:b/>
          <w:sz w:val="24"/>
          <w:szCs w:val="28"/>
        </w:rPr>
      </w:pPr>
    </w:p>
    <w:tbl>
      <w:tblPr>
        <w:tblStyle w:val="TableGrid"/>
        <w:tblW w:w="8568" w:type="dxa"/>
        <w:tblInd w:w="936" w:type="dxa"/>
        <w:tblLayout w:type="fixed"/>
        <w:tblLook w:val="00BF"/>
      </w:tblPr>
      <w:tblGrid>
        <w:gridCol w:w="3888"/>
        <w:gridCol w:w="4680"/>
      </w:tblGrid>
      <w:tr w:rsidR="00A10D8B">
        <w:tc>
          <w:tcPr>
            <w:tcW w:w="3888" w:type="dxa"/>
          </w:tcPr>
          <w:p w:rsidR="00A10D8B" w:rsidRPr="003D53DD" w:rsidRDefault="00A10D8B" w:rsidP="00DC2385">
            <w:pPr>
              <w:rPr>
                <w:b/>
                <w:sz w:val="24"/>
                <w:szCs w:val="28"/>
              </w:rPr>
            </w:pPr>
            <w:r>
              <w:rPr>
                <w:b/>
                <w:sz w:val="24"/>
                <w:szCs w:val="28"/>
              </w:rPr>
              <w:t>Contract Faculty Evaluation Timeline Fall Semester</w:t>
            </w:r>
          </w:p>
        </w:tc>
        <w:tc>
          <w:tcPr>
            <w:tcW w:w="4680" w:type="dxa"/>
          </w:tcPr>
          <w:p w:rsidR="00A10D8B" w:rsidRPr="003D53DD" w:rsidRDefault="00A10D8B" w:rsidP="008E3415">
            <w:pPr>
              <w:rPr>
                <w:b/>
                <w:sz w:val="24"/>
                <w:szCs w:val="28"/>
              </w:rPr>
            </w:pPr>
          </w:p>
        </w:tc>
      </w:tr>
      <w:tr w:rsidR="00A10D8B">
        <w:tc>
          <w:tcPr>
            <w:tcW w:w="3888" w:type="dxa"/>
          </w:tcPr>
          <w:p w:rsidR="00A10D8B" w:rsidRPr="003D53DD" w:rsidRDefault="00A10D8B" w:rsidP="00DC2385">
            <w:pPr>
              <w:rPr>
                <w:b/>
                <w:sz w:val="24"/>
                <w:szCs w:val="28"/>
              </w:rPr>
            </w:pPr>
            <w:r w:rsidRPr="003D53DD">
              <w:rPr>
                <w:b/>
                <w:sz w:val="24"/>
                <w:szCs w:val="28"/>
              </w:rPr>
              <w:t>Document</w:t>
            </w:r>
          </w:p>
        </w:tc>
        <w:tc>
          <w:tcPr>
            <w:tcW w:w="4680" w:type="dxa"/>
          </w:tcPr>
          <w:p w:rsidR="00A10D8B" w:rsidRPr="003D53DD" w:rsidRDefault="00A10D8B" w:rsidP="00DC2385">
            <w:pPr>
              <w:rPr>
                <w:b/>
                <w:sz w:val="24"/>
                <w:szCs w:val="28"/>
              </w:rPr>
            </w:pPr>
            <w:r w:rsidRPr="003D53DD">
              <w:rPr>
                <w:b/>
                <w:sz w:val="24"/>
                <w:szCs w:val="28"/>
              </w:rPr>
              <w:t>Deadline</w:t>
            </w:r>
          </w:p>
        </w:tc>
      </w:tr>
      <w:tr w:rsidR="00A10D8B">
        <w:tc>
          <w:tcPr>
            <w:tcW w:w="3888" w:type="dxa"/>
          </w:tcPr>
          <w:p w:rsidR="00A10D8B" w:rsidRDefault="00A10D8B" w:rsidP="008E3415">
            <w:pPr>
              <w:rPr>
                <w:sz w:val="24"/>
                <w:szCs w:val="28"/>
              </w:rPr>
            </w:pPr>
            <w:r>
              <w:rPr>
                <w:sz w:val="24"/>
                <w:szCs w:val="28"/>
              </w:rPr>
              <w:t>Curriculum Packet (if applicable)</w:t>
            </w:r>
          </w:p>
        </w:tc>
        <w:tc>
          <w:tcPr>
            <w:tcW w:w="4680" w:type="dxa"/>
          </w:tcPr>
          <w:p w:rsidR="00A10D8B" w:rsidRDefault="00A10D8B" w:rsidP="00B0455F">
            <w:pPr>
              <w:rPr>
                <w:sz w:val="24"/>
                <w:szCs w:val="28"/>
              </w:rPr>
            </w:pPr>
            <w:r>
              <w:rPr>
                <w:sz w:val="24"/>
                <w:szCs w:val="28"/>
              </w:rPr>
              <w:t>End of the 7</w:t>
            </w:r>
            <w:r w:rsidRPr="00B0455F">
              <w:rPr>
                <w:sz w:val="24"/>
                <w:szCs w:val="28"/>
                <w:vertAlign w:val="superscript"/>
              </w:rPr>
              <w:t>th</w:t>
            </w:r>
            <w:r>
              <w:rPr>
                <w:sz w:val="24"/>
                <w:szCs w:val="28"/>
              </w:rPr>
              <w:t xml:space="preserve"> week of the semester to the Division Chair and Supervising Administrator</w:t>
            </w:r>
          </w:p>
        </w:tc>
      </w:tr>
      <w:tr w:rsidR="00A10D8B">
        <w:tc>
          <w:tcPr>
            <w:tcW w:w="3888" w:type="dxa"/>
          </w:tcPr>
          <w:p w:rsidR="00A10D8B" w:rsidRDefault="00A10D8B" w:rsidP="008E3415">
            <w:pPr>
              <w:rPr>
                <w:sz w:val="24"/>
                <w:szCs w:val="28"/>
              </w:rPr>
            </w:pPr>
            <w:r>
              <w:rPr>
                <w:sz w:val="24"/>
                <w:szCs w:val="28"/>
              </w:rPr>
              <w:t xml:space="preserve">Classroom or Workplace </w:t>
            </w:r>
          </w:p>
          <w:p w:rsidR="00A10D8B" w:rsidRDefault="00A10D8B" w:rsidP="008E3415">
            <w:pPr>
              <w:rPr>
                <w:sz w:val="24"/>
                <w:szCs w:val="28"/>
              </w:rPr>
            </w:pPr>
            <w:r>
              <w:rPr>
                <w:sz w:val="24"/>
                <w:szCs w:val="28"/>
              </w:rPr>
              <w:t>Observations</w:t>
            </w:r>
          </w:p>
        </w:tc>
        <w:tc>
          <w:tcPr>
            <w:tcW w:w="4680" w:type="dxa"/>
          </w:tcPr>
          <w:p w:rsidR="00A10D8B" w:rsidRDefault="00A10D8B" w:rsidP="008E3415">
            <w:pPr>
              <w:rPr>
                <w:sz w:val="24"/>
                <w:szCs w:val="28"/>
              </w:rPr>
            </w:pPr>
            <w:r>
              <w:rPr>
                <w:sz w:val="24"/>
                <w:szCs w:val="28"/>
              </w:rPr>
              <w:t>Within the 8</w:t>
            </w:r>
            <w:r w:rsidRPr="00B0455F">
              <w:rPr>
                <w:sz w:val="24"/>
                <w:szCs w:val="28"/>
                <w:vertAlign w:val="superscript"/>
              </w:rPr>
              <w:t>th</w:t>
            </w:r>
            <w:r>
              <w:rPr>
                <w:sz w:val="24"/>
                <w:szCs w:val="28"/>
              </w:rPr>
              <w:t xml:space="preserve"> to 16</w:t>
            </w:r>
            <w:r w:rsidRPr="00B0455F">
              <w:rPr>
                <w:sz w:val="24"/>
                <w:szCs w:val="28"/>
                <w:vertAlign w:val="superscript"/>
              </w:rPr>
              <w:t>th</w:t>
            </w:r>
            <w:r>
              <w:rPr>
                <w:sz w:val="24"/>
                <w:szCs w:val="28"/>
              </w:rPr>
              <w:t xml:space="preserve"> weeks of the semester</w:t>
            </w:r>
          </w:p>
        </w:tc>
      </w:tr>
      <w:tr w:rsidR="00A10D8B">
        <w:tc>
          <w:tcPr>
            <w:tcW w:w="3888" w:type="dxa"/>
          </w:tcPr>
          <w:p w:rsidR="00A10D8B" w:rsidRPr="000C7110" w:rsidRDefault="00A10D8B" w:rsidP="008E3415">
            <w:pPr>
              <w:rPr>
                <w:sz w:val="24"/>
                <w:szCs w:val="28"/>
              </w:rPr>
            </w:pPr>
            <w:r w:rsidRPr="000C7110">
              <w:rPr>
                <w:sz w:val="24"/>
                <w:szCs w:val="28"/>
              </w:rPr>
              <w:t>Distance Learning Observation (if applicable)</w:t>
            </w:r>
          </w:p>
        </w:tc>
        <w:tc>
          <w:tcPr>
            <w:tcW w:w="4680" w:type="dxa"/>
          </w:tcPr>
          <w:p w:rsidR="00A10D8B" w:rsidRPr="000C7110" w:rsidRDefault="00A10D8B" w:rsidP="00B0455F">
            <w:pPr>
              <w:rPr>
                <w:sz w:val="24"/>
                <w:szCs w:val="28"/>
              </w:rPr>
            </w:pPr>
            <w:r w:rsidRPr="000C7110">
              <w:rPr>
                <w:sz w:val="24"/>
                <w:szCs w:val="28"/>
              </w:rPr>
              <w:t>Within the 8</w:t>
            </w:r>
            <w:r w:rsidRPr="000C7110">
              <w:rPr>
                <w:sz w:val="24"/>
                <w:szCs w:val="28"/>
                <w:vertAlign w:val="superscript"/>
              </w:rPr>
              <w:t>th</w:t>
            </w:r>
            <w:r w:rsidRPr="000C7110">
              <w:rPr>
                <w:sz w:val="24"/>
                <w:szCs w:val="28"/>
              </w:rPr>
              <w:t xml:space="preserve"> to 16</w:t>
            </w:r>
            <w:r w:rsidRPr="000C7110">
              <w:rPr>
                <w:sz w:val="24"/>
                <w:szCs w:val="28"/>
                <w:vertAlign w:val="superscript"/>
              </w:rPr>
              <w:t>th</w:t>
            </w:r>
            <w:r w:rsidRPr="000C7110">
              <w:rPr>
                <w:sz w:val="24"/>
                <w:szCs w:val="28"/>
              </w:rPr>
              <w:t xml:space="preserve"> weeks of the semester</w:t>
            </w:r>
          </w:p>
        </w:tc>
      </w:tr>
      <w:tr w:rsidR="00A10D8B">
        <w:tc>
          <w:tcPr>
            <w:tcW w:w="3888" w:type="dxa"/>
          </w:tcPr>
          <w:p w:rsidR="00A10D8B" w:rsidRDefault="00A10D8B" w:rsidP="008E3415">
            <w:pPr>
              <w:rPr>
                <w:sz w:val="24"/>
                <w:szCs w:val="28"/>
              </w:rPr>
            </w:pPr>
            <w:r>
              <w:rPr>
                <w:sz w:val="24"/>
                <w:szCs w:val="28"/>
              </w:rPr>
              <w:t xml:space="preserve">Student Evaluations </w:t>
            </w:r>
          </w:p>
          <w:p w:rsidR="00A10D8B" w:rsidRDefault="00A10D8B" w:rsidP="008E3415">
            <w:pPr>
              <w:rPr>
                <w:sz w:val="24"/>
                <w:szCs w:val="28"/>
              </w:rPr>
            </w:pPr>
            <w:r>
              <w:rPr>
                <w:sz w:val="24"/>
                <w:szCs w:val="28"/>
              </w:rPr>
              <w:t>(if applicable)</w:t>
            </w:r>
          </w:p>
        </w:tc>
        <w:tc>
          <w:tcPr>
            <w:tcW w:w="4680" w:type="dxa"/>
          </w:tcPr>
          <w:p w:rsidR="00A10D8B" w:rsidRDefault="00A10D8B" w:rsidP="00B0455F">
            <w:pPr>
              <w:rPr>
                <w:sz w:val="24"/>
                <w:szCs w:val="28"/>
              </w:rPr>
            </w:pPr>
            <w:r>
              <w:rPr>
                <w:sz w:val="24"/>
                <w:szCs w:val="28"/>
              </w:rPr>
              <w:t>HRD &amp; DL disseminate by end of</w:t>
            </w:r>
            <w:r w:rsidR="00571675">
              <w:rPr>
                <w:sz w:val="24"/>
                <w:szCs w:val="28"/>
              </w:rPr>
              <w:t xml:space="preserve"> the</w:t>
            </w:r>
            <w:r>
              <w:rPr>
                <w:sz w:val="24"/>
                <w:szCs w:val="28"/>
              </w:rPr>
              <w:t xml:space="preserve"> 9</w:t>
            </w:r>
            <w:r w:rsidRPr="00B0455F">
              <w:rPr>
                <w:sz w:val="24"/>
                <w:szCs w:val="28"/>
                <w:vertAlign w:val="superscript"/>
              </w:rPr>
              <w:t>th</w:t>
            </w:r>
            <w:r>
              <w:rPr>
                <w:sz w:val="24"/>
                <w:szCs w:val="28"/>
              </w:rPr>
              <w:t xml:space="preserve"> week of the semester; Student completion within</w:t>
            </w:r>
            <w:r w:rsidR="0094213F">
              <w:rPr>
                <w:sz w:val="24"/>
                <w:szCs w:val="28"/>
              </w:rPr>
              <w:t xml:space="preserve"> the</w:t>
            </w:r>
            <w:r>
              <w:rPr>
                <w:sz w:val="24"/>
                <w:szCs w:val="28"/>
              </w:rPr>
              <w:t xml:space="preserve"> 10</w:t>
            </w:r>
            <w:r w:rsidRPr="00B0455F">
              <w:rPr>
                <w:sz w:val="24"/>
                <w:szCs w:val="28"/>
                <w:vertAlign w:val="superscript"/>
              </w:rPr>
              <w:t>th</w:t>
            </w:r>
            <w:r>
              <w:rPr>
                <w:sz w:val="24"/>
                <w:szCs w:val="28"/>
              </w:rPr>
              <w:t xml:space="preserve"> to 13</w:t>
            </w:r>
            <w:r w:rsidRPr="00B0455F">
              <w:rPr>
                <w:sz w:val="24"/>
                <w:szCs w:val="28"/>
                <w:vertAlign w:val="superscript"/>
              </w:rPr>
              <w:t>th</w:t>
            </w:r>
            <w:r>
              <w:rPr>
                <w:sz w:val="24"/>
                <w:szCs w:val="28"/>
              </w:rPr>
              <w:t xml:space="preserve"> weeks of the semester </w:t>
            </w:r>
          </w:p>
          <w:p w:rsidR="00A10D8B" w:rsidRDefault="00A10D8B" w:rsidP="00B96AD7">
            <w:pPr>
              <w:rPr>
                <w:sz w:val="24"/>
                <w:szCs w:val="28"/>
              </w:rPr>
            </w:pPr>
            <w:r>
              <w:rPr>
                <w:sz w:val="24"/>
                <w:szCs w:val="28"/>
              </w:rPr>
              <w:t>For counselors HRD disseminates within the 1</w:t>
            </w:r>
            <w:r w:rsidRPr="00B96AD7">
              <w:rPr>
                <w:sz w:val="24"/>
                <w:szCs w:val="28"/>
                <w:vertAlign w:val="superscript"/>
              </w:rPr>
              <w:t>st</w:t>
            </w:r>
            <w:r>
              <w:rPr>
                <w:sz w:val="24"/>
                <w:szCs w:val="28"/>
              </w:rPr>
              <w:t xml:space="preserve"> to 13</w:t>
            </w:r>
            <w:r w:rsidRPr="00B96AD7">
              <w:rPr>
                <w:sz w:val="24"/>
                <w:szCs w:val="28"/>
                <w:vertAlign w:val="superscript"/>
              </w:rPr>
              <w:t>th</w:t>
            </w:r>
            <w:r>
              <w:rPr>
                <w:sz w:val="24"/>
                <w:szCs w:val="28"/>
              </w:rPr>
              <w:t xml:space="preserve"> weeks of the semester; Student completion by end of</w:t>
            </w:r>
            <w:r w:rsidR="00DA21A4">
              <w:rPr>
                <w:sz w:val="24"/>
                <w:szCs w:val="28"/>
              </w:rPr>
              <w:t xml:space="preserve"> the</w:t>
            </w:r>
            <w:r>
              <w:rPr>
                <w:sz w:val="24"/>
                <w:szCs w:val="28"/>
              </w:rPr>
              <w:t xml:space="preserve"> 13</w:t>
            </w:r>
            <w:r w:rsidRPr="00A52A53">
              <w:rPr>
                <w:sz w:val="24"/>
                <w:szCs w:val="28"/>
                <w:vertAlign w:val="superscript"/>
              </w:rPr>
              <w:t>th</w:t>
            </w:r>
            <w:r>
              <w:rPr>
                <w:sz w:val="24"/>
                <w:szCs w:val="28"/>
              </w:rPr>
              <w:t xml:space="preserve"> week</w:t>
            </w:r>
          </w:p>
        </w:tc>
      </w:tr>
      <w:tr w:rsidR="00A10D8B">
        <w:tc>
          <w:tcPr>
            <w:tcW w:w="3888" w:type="dxa"/>
          </w:tcPr>
          <w:p w:rsidR="00A10D8B" w:rsidRDefault="00A10D8B" w:rsidP="008E3415">
            <w:pPr>
              <w:rPr>
                <w:sz w:val="24"/>
                <w:szCs w:val="28"/>
              </w:rPr>
            </w:pPr>
            <w:r>
              <w:rPr>
                <w:sz w:val="24"/>
                <w:szCs w:val="28"/>
              </w:rPr>
              <w:t>Self Evaluation</w:t>
            </w:r>
          </w:p>
        </w:tc>
        <w:tc>
          <w:tcPr>
            <w:tcW w:w="4680" w:type="dxa"/>
          </w:tcPr>
          <w:p w:rsidR="00A10D8B" w:rsidRDefault="00A10D8B" w:rsidP="008E3415">
            <w:pPr>
              <w:rPr>
                <w:sz w:val="24"/>
                <w:szCs w:val="28"/>
              </w:rPr>
            </w:pPr>
            <w:r>
              <w:rPr>
                <w:sz w:val="24"/>
                <w:szCs w:val="28"/>
              </w:rPr>
              <w:t>On or before the 1</w:t>
            </w:r>
            <w:r w:rsidRPr="008762A5">
              <w:rPr>
                <w:sz w:val="24"/>
                <w:szCs w:val="28"/>
                <w:vertAlign w:val="superscript"/>
              </w:rPr>
              <w:t>St</w:t>
            </w:r>
            <w:r>
              <w:rPr>
                <w:sz w:val="24"/>
                <w:szCs w:val="28"/>
              </w:rPr>
              <w:t xml:space="preserve"> day of the 2</w:t>
            </w:r>
            <w:r w:rsidRPr="008762A5">
              <w:rPr>
                <w:sz w:val="24"/>
                <w:szCs w:val="28"/>
                <w:vertAlign w:val="superscript"/>
              </w:rPr>
              <w:t>nd</w:t>
            </w:r>
            <w:r>
              <w:rPr>
                <w:sz w:val="24"/>
                <w:szCs w:val="28"/>
              </w:rPr>
              <w:t xml:space="preserve"> week of the Jan. in-service to the Division Chair and Supervising Administrator</w:t>
            </w:r>
          </w:p>
        </w:tc>
      </w:tr>
      <w:tr w:rsidR="00A10D8B">
        <w:tc>
          <w:tcPr>
            <w:tcW w:w="3888" w:type="dxa"/>
          </w:tcPr>
          <w:p w:rsidR="00A10D8B" w:rsidRDefault="00A10D8B" w:rsidP="008E3415">
            <w:pPr>
              <w:rPr>
                <w:sz w:val="24"/>
                <w:szCs w:val="28"/>
              </w:rPr>
            </w:pPr>
            <w:r>
              <w:rPr>
                <w:sz w:val="24"/>
                <w:szCs w:val="28"/>
              </w:rPr>
              <w:t>Peer Evaluations</w:t>
            </w:r>
          </w:p>
        </w:tc>
        <w:tc>
          <w:tcPr>
            <w:tcW w:w="4680" w:type="dxa"/>
          </w:tcPr>
          <w:p w:rsidR="00A10D8B" w:rsidRDefault="00A10D8B" w:rsidP="008E3415">
            <w:pPr>
              <w:rPr>
                <w:sz w:val="24"/>
                <w:szCs w:val="28"/>
              </w:rPr>
            </w:pPr>
            <w:r>
              <w:rPr>
                <w:sz w:val="24"/>
                <w:szCs w:val="28"/>
              </w:rPr>
              <w:t xml:space="preserve">On or before </w:t>
            </w:r>
            <w:r w:rsidR="00466799">
              <w:rPr>
                <w:sz w:val="24"/>
                <w:szCs w:val="28"/>
              </w:rPr>
              <w:t xml:space="preserve">the </w:t>
            </w:r>
            <w:r>
              <w:rPr>
                <w:sz w:val="24"/>
                <w:szCs w:val="28"/>
              </w:rPr>
              <w:t>Friday of the 2</w:t>
            </w:r>
            <w:r w:rsidRPr="00655650">
              <w:rPr>
                <w:sz w:val="24"/>
                <w:szCs w:val="28"/>
                <w:vertAlign w:val="superscript"/>
              </w:rPr>
              <w:t>nd</w:t>
            </w:r>
            <w:r>
              <w:rPr>
                <w:sz w:val="24"/>
                <w:szCs w:val="28"/>
              </w:rPr>
              <w:t xml:space="preserve"> week of the Jan. in-service to the Supervising Administrator</w:t>
            </w:r>
          </w:p>
        </w:tc>
      </w:tr>
      <w:tr w:rsidR="00A10D8B">
        <w:tc>
          <w:tcPr>
            <w:tcW w:w="3888" w:type="dxa"/>
          </w:tcPr>
          <w:p w:rsidR="00A10D8B" w:rsidRDefault="00A10D8B" w:rsidP="008E3415">
            <w:pPr>
              <w:rPr>
                <w:sz w:val="24"/>
                <w:szCs w:val="28"/>
              </w:rPr>
            </w:pPr>
            <w:r>
              <w:rPr>
                <w:sz w:val="24"/>
                <w:szCs w:val="28"/>
              </w:rPr>
              <w:t xml:space="preserve">Supervising Administrator </w:t>
            </w:r>
          </w:p>
          <w:p w:rsidR="00A10D8B" w:rsidRDefault="00A10D8B" w:rsidP="008E3415">
            <w:pPr>
              <w:rPr>
                <w:sz w:val="24"/>
                <w:szCs w:val="28"/>
              </w:rPr>
            </w:pPr>
            <w:r>
              <w:rPr>
                <w:sz w:val="24"/>
                <w:szCs w:val="28"/>
              </w:rPr>
              <w:t>Evaluations</w:t>
            </w:r>
          </w:p>
        </w:tc>
        <w:tc>
          <w:tcPr>
            <w:tcW w:w="4680" w:type="dxa"/>
          </w:tcPr>
          <w:p w:rsidR="00A10D8B" w:rsidRDefault="00A10D8B" w:rsidP="008E3415">
            <w:pPr>
              <w:rPr>
                <w:sz w:val="24"/>
                <w:szCs w:val="28"/>
              </w:rPr>
            </w:pPr>
            <w:r>
              <w:rPr>
                <w:sz w:val="24"/>
                <w:szCs w:val="28"/>
              </w:rPr>
              <w:t>On or before the last Friday in January to the Human Resources Department</w:t>
            </w:r>
          </w:p>
        </w:tc>
      </w:tr>
    </w:tbl>
    <w:p w:rsidR="00D64FE8" w:rsidRDefault="00D64FE8" w:rsidP="00C6290C">
      <w:pPr>
        <w:rPr>
          <w:b/>
          <w:sz w:val="24"/>
          <w:highlight w:val="yellow"/>
        </w:rPr>
      </w:pPr>
    </w:p>
    <w:p w:rsidR="00A10D8B" w:rsidRDefault="00A10D8B" w:rsidP="00C6290C">
      <w:pPr>
        <w:rPr>
          <w:b/>
          <w:sz w:val="24"/>
          <w:highlight w:val="yellow"/>
        </w:rPr>
      </w:pPr>
    </w:p>
    <w:tbl>
      <w:tblPr>
        <w:tblStyle w:val="TableGrid"/>
        <w:tblW w:w="8568" w:type="dxa"/>
        <w:tblInd w:w="936" w:type="dxa"/>
        <w:tblLayout w:type="fixed"/>
        <w:tblLook w:val="00BF"/>
      </w:tblPr>
      <w:tblGrid>
        <w:gridCol w:w="3888"/>
        <w:gridCol w:w="4680"/>
      </w:tblGrid>
      <w:tr w:rsidR="00A10D8B">
        <w:tc>
          <w:tcPr>
            <w:tcW w:w="3888" w:type="dxa"/>
          </w:tcPr>
          <w:p w:rsidR="00A10D8B" w:rsidRDefault="00A10D8B" w:rsidP="00DC2385">
            <w:pPr>
              <w:rPr>
                <w:b/>
                <w:sz w:val="24"/>
                <w:szCs w:val="28"/>
              </w:rPr>
            </w:pPr>
            <w:r>
              <w:rPr>
                <w:b/>
                <w:sz w:val="24"/>
                <w:szCs w:val="28"/>
              </w:rPr>
              <w:t>Contract Faculty Evaluation Timeline</w:t>
            </w:r>
          </w:p>
          <w:p w:rsidR="00A10D8B" w:rsidRPr="003D53DD" w:rsidRDefault="00A10D8B" w:rsidP="00DC2385">
            <w:pPr>
              <w:rPr>
                <w:b/>
                <w:sz w:val="24"/>
                <w:szCs w:val="28"/>
              </w:rPr>
            </w:pPr>
            <w:r>
              <w:rPr>
                <w:b/>
                <w:sz w:val="24"/>
                <w:szCs w:val="28"/>
              </w:rPr>
              <w:t>Spring Semester</w:t>
            </w:r>
          </w:p>
        </w:tc>
        <w:tc>
          <w:tcPr>
            <w:tcW w:w="4680" w:type="dxa"/>
          </w:tcPr>
          <w:p w:rsidR="00A10D8B" w:rsidRPr="003D53DD" w:rsidRDefault="00A10D8B" w:rsidP="008E3415">
            <w:pPr>
              <w:rPr>
                <w:b/>
                <w:sz w:val="24"/>
                <w:szCs w:val="28"/>
              </w:rPr>
            </w:pPr>
          </w:p>
        </w:tc>
      </w:tr>
      <w:tr w:rsidR="00A10D8B">
        <w:tc>
          <w:tcPr>
            <w:tcW w:w="3888" w:type="dxa"/>
          </w:tcPr>
          <w:p w:rsidR="00A10D8B" w:rsidRPr="003D53DD" w:rsidRDefault="00A10D8B" w:rsidP="00DC2385">
            <w:pPr>
              <w:rPr>
                <w:b/>
                <w:sz w:val="24"/>
                <w:szCs w:val="28"/>
              </w:rPr>
            </w:pPr>
            <w:r w:rsidRPr="003D53DD">
              <w:rPr>
                <w:b/>
                <w:sz w:val="24"/>
                <w:szCs w:val="28"/>
              </w:rPr>
              <w:t>Document</w:t>
            </w:r>
          </w:p>
        </w:tc>
        <w:tc>
          <w:tcPr>
            <w:tcW w:w="4680" w:type="dxa"/>
          </w:tcPr>
          <w:p w:rsidR="00A10D8B" w:rsidRPr="003D53DD" w:rsidRDefault="00A10D8B" w:rsidP="00DC2385">
            <w:pPr>
              <w:rPr>
                <w:b/>
                <w:sz w:val="24"/>
                <w:szCs w:val="28"/>
              </w:rPr>
            </w:pPr>
            <w:r w:rsidRPr="003D53DD">
              <w:rPr>
                <w:b/>
                <w:sz w:val="24"/>
                <w:szCs w:val="28"/>
              </w:rPr>
              <w:t>Deadline</w:t>
            </w:r>
          </w:p>
        </w:tc>
      </w:tr>
      <w:tr w:rsidR="00A10D8B">
        <w:tc>
          <w:tcPr>
            <w:tcW w:w="3888" w:type="dxa"/>
          </w:tcPr>
          <w:p w:rsidR="00A10D8B" w:rsidRDefault="00A10D8B" w:rsidP="008E3415">
            <w:pPr>
              <w:rPr>
                <w:sz w:val="24"/>
                <w:szCs w:val="28"/>
              </w:rPr>
            </w:pPr>
            <w:r>
              <w:rPr>
                <w:sz w:val="24"/>
                <w:szCs w:val="28"/>
              </w:rPr>
              <w:t>Curriculum Packet (if applicable)</w:t>
            </w:r>
          </w:p>
        </w:tc>
        <w:tc>
          <w:tcPr>
            <w:tcW w:w="4680" w:type="dxa"/>
          </w:tcPr>
          <w:p w:rsidR="00A10D8B" w:rsidRDefault="00A10D8B" w:rsidP="00B0455F">
            <w:pPr>
              <w:rPr>
                <w:sz w:val="24"/>
                <w:szCs w:val="28"/>
              </w:rPr>
            </w:pPr>
            <w:r>
              <w:rPr>
                <w:sz w:val="24"/>
                <w:szCs w:val="28"/>
              </w:rPr>
              <w:t>End of the 2</w:t>
            </w:r>
            <w:r w:rsidRPr="00B0455F">
              <w:rPr>
                <w:sz w:val="24"/>
                <w:szCs w:val="28"/>
                <w:vertAlign w:val="superscript"/>
              </w:rPr>
              <w:t>nd</w:t>
            </w:r>
            <w:r>
              <w:rPr>
                <w:sz w:val="24"/>
                <w:szCs w:val="28"/>
              </w:rPr>
              <w:t xml:space="preserve"> week of the semester to the Division Chair and Supervising Administrator</w:t>
            </w:r>
          </w:p>
        </w:tc>
      </w:tr>
      <w:tr w:rsidR="00A10D8B">
        <w:tc>
          <w:tcPr>
            <w:tcW w:w="3888" w:type="dxa"/>
          </w:tcPr>
          <w:p w:rsidR="00A10D8B" w:rsidRDefault="00A10D8B" w:rsidP="00A10D8B">
            <w:pPr>
              <w:rPr>
                <w:sz w:val="24"/>
                <w:szCs w:val="28"/>
              </w:rPr>
            </w:pPr>
            <w:r>
              <w:rPr>
                <w:sz w:val="24"/>
                <w:szCs w:val="28"/>
              </w:rPr>
              <w:t xml:space="preserve">Classroom or Workplace </w:t>
            </w:r>
          </w:p>
          <w:p w:rsidR="00A10D8B" w:rsidRDefault="00A10D8B" w:rsidP="00A10D8B">
            <w:pPr>
              <w:rPr>
                <w:sz w:val="24"/>
                <w:szCs w:val="28"/>
              </w:rPr>
            </w:pPr>
            <w:r>
              <w:rPr>
                <w:sz w:val="24"/>
                <w:szCs w:val="28"/>
              </w:rPr>
              <w:t>Observations</w:t>
            </w:r>
          </w:p>
        </w:tc>
        <w:tc>
          <w:tcPr>
            <w:tcW w:w="4680" w:type="dxa"/>
          </w:tcPr>
          <w:p w:rsidR="00A10D8B" w:rsidRDefault="00A10D8B" w:rsidP="008E3415">
            <w:pPr>
              <w:rPr>
                <w:sz w:val="24"/>
                <w:szCs w:val="28"/>
              </w:rPr>
            </w:pPr>
            <w:r>
              <w:rPr>
                <w:sz w:val="24"/>
                <w:szCs w:val="28"/>
              </w:rPr>
              <w:t>Within the 2</w:t>
            </w:r>
            <w:r w:rsidRPr="004D3945">
              <w:rPr>
                <w:sz w:val="24"/>
                <w:szCs w:val="28"/>
                <w:vertAlign w:val="superscript"/>
              </w:rPr>
              <w:t>nd</w:t>
            </w:r>
            <w:r>
              <w:rPr>
                <w:sz w:val="24"/>
                <w:szCs w:val="28"/>
              </w:rPr>
              <w:t xml:space="preserve"> to 5</w:t>
            </w:r>
            <w:r w:rsidRPr="00B0455F">
              <w:rPr>
                <w:sz w:val="24"/>
                <w:szCs w:val="28"/>
                <w:vertAlign w:val="superscript"/>
              </w:rPr>
              <w:t>th</w:t>
            </w:r>
            <w:r>
              <w:rPr>
                <w:sz w:val="24"/>
                <w:szCs w:val="28"/>
              </w:rPr>
              <w:t xml:space="preserve"> weeks of the semester</w:t>
            </w:r>
          </w:p>
        </w:tc>
      </w:tr>
      <w:tr w:rsidR="00A10D8B">
        <w:tc>
          <w:tcPr>
            <w:tcW w:w="3888" w:type="dxa"/>
          </w:tcPr>
          <w:p w:rsidR="00A10D8B" w:rsidRPr="000C7110" w:rsidRDefault="00A10D8B" w:rsidP="008E3415">
            <w:pPr>
              <w:rPr>
                <w:sz w:val="24"/>
                <w:szCs w:val="28"/>
              </w:rPr>
            </w:pPr>
            <w:r w:rsidRPr="000C7110">
              <w:rPr>
                <w:sz w:val="24"/>
                <w:szCs w:val="28"/>
              </w:rPr>
              <w:t>Distance Learning Observation (if applicable)</w:t>
            </w:r>
          </w:p>
        </w:tc>
        <w:tc>
          <w:tcPr>
            <w:tcW w:w="4680" w:type="dxa"/>
          </w:tcPr>
          <w:p w:rsidR="00A10D8B" w:rsidRPr="000C7110" w:rsidRDefault="00A10D8B" w:rsidP="00B0455F">
            <w:pPr>
              <w:rPr>
                <w:sz w:val="24"/>
                <w:szCs w:val="28"/>
              </w:rPr>
            </w:pPr>
            <w:r w:rsidRPr="000C7110">
              <w:rPr>
                <w:sz w:val="24"/>
                <w:szCs w:val="28"/>
              </w:rPr>
              <w:t>Within the 2</w:t>
            </w:r>
            <w:r w:rsidRPr="000C7110">
              <w:rPr>
                <w:sz w:val="24"/>
                <w:szCs w:val="28"/>
                <w:vertAlign w:val="superscript"/>
              </w:rPr>
              <w:t>nd</w:t>
            </w:r>
            <w:r w:rsidRPr="000C7110">
              <w:rPr>
                <w:sz w:val="24"/>
                <w:szCs w:val="28"/>
              </w:rPr>
              <w:t xml:space="preserve"> to 5</w:t>
            </w:r>
            <w:r w:rsidRPr="000C7110">
              <w:rPr>
                <w:sz w:val="24"/>
                <w:szCs w:val="28"/>
                <w:vertAlign w:val="superscript"/>
              </w:rPr>
              <w:t>th</w:t>
            </w:r>
            <w:r w:rsidRPr="000C7110">
              <w:rPr>
                <w:sz w:val="24"/>
                <w:szCs w:val="28"/>
              </w:rPr>
              <w:t xml:space="preserve"> weeks of the semester</w:t>
            </w:r>
          </w:p>
        </w:tc>
      </w:tr>
      <w:tr w:rsidR="00A10D8B">
        <w:tc>
          <w:tcPr>
            <w:tcW w:w="3888" w:type="dxa"/>
          </w:tcPr>
          <w:p w:rsidR="00A10D8B" w:rsidRDefault="00A10D8B" w:rsidP="00A10D8B">
            <w:pPr>
              <w:rPr>
                <w:sz w:val="24"/>
                <w:szCs w:val="28"/>
              </w:rPr>
            </w:pPr>
            <w:r>
              <w:rPr>
                <w:sz w:val="24"/>
                <w:szCs w:val="28"/>
              </w:rPr>
              <w:t xml:space="preserve">Student Evaluations </w:t>
            </w:r>
          </w:p>
          <w:p w:rsidR="00A10D8B" w:rsidRDefault="00A10D8B" w:rsidP="00A10D8B">
            <w:pPr>
              <w:rPr>
                <w:sz w:val="24"/>
                <w:szCs w:val="28"/>
              </w:rPr>
            </w:pPr>
            <w:r>
              <w:rPr>
                <w:sz w:val="24"/>
                <w:szCs w:val="28"/>
              </w:rPr>
              <w:t>(if applicable)</w:t>
            </w:r>
          </w:p>
        </w:tc>
        <w:tc>
          <w:tcPr>
            <w:tcW w:w="4680" w:type="dxa"/>
          </w:tcPr>
          <w:p w:rsidR="00A10D8B" w:rsidRDefault="00A10D8B" w:rsidP="00187F25">
            <w:pPr>
              <w:rPr>
                <w:sz w:val="24"/>
                <w:szCs w:val="28"/>
              </w:rPr>
            </w:pPr>
            <w:r>
              <w:rPr>
                <w:sz w:val="24"/>
                <w:szCs w:val="28"/>
              </w:rPr>
              <w:t>HRD &amp; DL disseminate by end of</w:t>
            </w:r>
            <w:r w:rsidR="00F80F4C">
              <w:rPr>
                <w:sz w:val="24"/>
                <w:szCs w:val="28"/>
              </w:rPr>
              <w:t xml:space="preserve"> the</w:t>
            </w:r>
            <w:r>
              <w:rPr>
                <w:sz w:val="24"/>
                <w:szCs w:val="28"/>
              </w:rPr>
              <w:t xml:space="preserve"> 1</w:t>
            </w:r>
            <w:r w:rsidRPr="00187F25">
              <w:rPr>
                <w:sz w:val="24"/>
                <w:szCs w:val="28"/>
                <w:vertAlign w:val="superscript"/>
              </w:rPr>
              <w:t>st</w:t>
            </w:r>
            <w:r>
              <w:rPr>
                <w:sz w:val="24"/>
                <w:szCs w:val="28"/>
              </w:rPr>
              <w:t xml:space="preserve"> week of semester; Student completion within</w:t>
            </w:r>
            <w:r w:rsidR="008D5C5B">
              <w:rPr>
                <w:sz w:val="24"/>
                <w:szCs w:val="28"/>
              </w:rPr>
              <w:t xml:space="preserve"> the</w:t>
            </w:r>
            <w:r>
              <w:rPr>
                <w:sz w:val="24"/>
                <w:szCs w:val="28"/>
              </w:rPr>
              <w:t xml:space="preserve"> 2</w:t>
            </w:r>
            <w:r w:rsidRPr="00187F25">
              <w:rPr>
                <w:sz w:val="24"/>
                <w:szCs w:val="28"/>
                <w:vertAlign w:val="superscript"/>
              </w:rPr>
              <w:t>nd</w:t>
            </w:r>
            <w:r>
              <w:rPr>
                <w:sz w:val="24"/>
                <w:szCs w:val="28"/>
              </w:rPr>
              <w:t xml:space="preserve"> to 5</w:t>
            </w:r>
            <w:r w:rsidRPr="00B0455F">
              <w:rPr>
                <w:sz w:val="24"/>
                <w:szCs w:val="28"/>
                <w:vertAlign w:val="superscript"/>
              </w:rPr>
              <w:t>th</w:t>
            </w:r>
            <w:r>
              <w:rPr>
                <w:sz w:val="24"/>
                <w:szCs w:val="28"/>
              </w:rPr>
              <w:t xml:space="preserve"> weeks of the semester </w:t>
            </w:r>
          </w:p>
          <w:p w:rsidR="00A10D8B" w:rsidRDefault="00A10D8B" w:rsidP="00B96AD7">
            <w:pPr>
              <w:rPr>
                <w:sz w:val="24"/>
                <w:szCs w:val="28"/>
              </w:rPr>
            </w:pPr>
            <w:r>
              <w:rPr>
                <w:sz w:val="24"/>
                <w:szCs w:val="28"/>
              </w:rPr>
              <w:t>For counselors HRD disseminates within the 1</w:t>
            </w:r>
            <w:r w:rsidRPr="00B96AD7">
              <w:rPr>
                <w:sz w:val="24"/>
                <w:szCs w:val="28"/>
                <w:vertAlign w:val="superscript"/>
              </w:rPr>
              <w:t>st</w:t>
            </w:r>
            <w:r>
              <w:rPr>
                <w:sz w:val="24"/>
                <w:szCs w:val="28"/>
              </w:rPr>
              <w:t xml:space="preserve"> to 5</w:t>
            </w:r>
            <w:r w:rsidRPr="00B96AD7">
              <w:rPr>
                <w:sz w:val="24"/>
                <w:szCs w:val="28"/>
                <w:vertAlign w:val="superscript"/>
              </w:rPr>
              <w:t>th</w:t>
            </w:r>
            <w:r>
              <w:rPr>
                <w:sz w:val="24"/>
                <w:szCs w:val="28"/>
              </w:rPr>
              <w:t xml:space="preserve"> weeks of the semester; Student completion by end of</w:t>
            </w:r>
            <w:r w:rsidR="00DA21A4">
              <w:rPr>
                <w:sz w:val="24"/>
                <w:szCs w:val="28"/>
              </w:rPr>
              <w:t xml:space="preserve"> the</w:t>
            </w:r>
            <w:r>
              <w:rPr>
                <w:sz w:val="24"/>
                <w:szCs w:val="28"/>
              </w:rPr>
              <w:t xml:space="preserve"> 5</w:t>
            </w:r>
            <w:r w:rsidRPr="001F7721">
              <w:rPr>
                <w:sz w:val="24"/>
                <w:szCs w:val="28"/>
                <w:vertAlign w:val="superscript"/>
              </w:rPr>
              <w:t>th</w:t>
            </w:r>
            <w:r>
              <w:rPr>
                <w:sz w:val="24"/>
                <w:szCs w:val="28"/>
              </w:rPr>
              <w:t xml:space="preserve"> week</w:t>
            </w:r>
          </w:p>
        </w:tc>
      </w:tr>
      <w:tr w:rsidR="00A10D8B">
        <w:tc>
          <w:tcPr>
            <w:tcW w:w="3888" w:type="dxa"/>
          </w:tcPr>
          <w:p w:rsidR="00A10D8B" w:rsidRDefault="00A10D8B" w:rsidP="008E3415">
            <w:pPr>
              <w:rPr>
                <w:sz w:val="24"/>
                <w:szCs w:val="28"/>
              </w:rPr>
            </w:pPr>
            <w:r>
              <w:rPr>
                <w:sz w:val="24"/>
                <w:szCs w:val="28"/>
              </w:rPr>
              <w:t>Self Evaluation</w:t>
            </w:r>
          </w:p>
        </w:tc>
        <w:tc>
          <w:tcPr>
            <w:tcW w:w="4680" w:type="dxa"/>
          </w:tcPr>
          <w:p w:rsidR="00A10D8B" w:rsidRDefault="00A10D8B" w:rsidP="00783EC3">
            <w:pPr>
              <w:rPr>
                <w:sz w:val="24"/>
                <w:szCs w:val="28"/>
              </w:rPr>
            </w:pPr>
            <w:r>
              <w:rPr>
                <w:sz w:val="24"/>
                <w:szCs w:val="28"/>
              </w:rPr>
              <w:t xml:space="preserve">On or before </w:t>
            </w:r>
            <w:r w:rsidR="00466799">
              <w:rPr>
                <w:sz w:val="24"/>
                <w:szCs w:val="28"/>
              </w:rPr>
              <w:t xml:space="preserve">the </w:t>
            </w:r>
            <w:r>
              <w:rPr>
                <w:sz w:val="24"/>
                <w:szCs w:val="28"/>
              </w:rPr>
              <w:t>Friday of the 6</w:t>
            </w:r>
            <w:r w:rsidRPr="008762A5">
              <w:rPr>
                <w:sz w:val="24"/>
                <w:szCs w:val="28"/>
                <w:vertAlign w:val="superscript"/>
              </w:rPr>
              <w:t>th</w:t>
            </w:r>
            <w:r>
              <w:rPr>
                <w:sz w:val="24"/>
                <w:szCs w:val="28"/>
              </w:rPr>
              <w:t xml:space="preserve"> week to the Division Chair and Supervising Administrator</w:t>
            </w:r>
          </w:p>
        </w:tc>
      </w:tr>
      <w:tr w:rsidR="00A10D8B">
        <w:tc>
          <w:tcPr>
            <w:tcW w:w="3888" w:type="dxa"/>
          </w:tcPr>
          <w:p w:rsidR="00A10D8B" w:rsidRDefault="00A10D8B" w:rsidP="008E3415">
            <w:pPr>
              <w:rPr>
                <w:sz w:val="24"/>
                <w:szCs w:val="28"/>
              </w:rPr>
            </w:pPr>
            <w:r>
              <w:rPr>
                <w:sz w:val="24"/>
                <w:szCs w:val="28"/>
              </w:rPr>
              <w:t>Peer Evaluations</w:t>
            </w:r>
          </w:p>
        </w:tc>
        <w:tc>
          <w:tcPr>
            <w:tcW w:w="4680" w:type="dxa"/>
          </w:tcPr>
          <w:p w:rsidR="00A10D8B" w:rsidRDefault="00A10D8B" w:rsidP="00D764F6">
            <w:pPr>
              <w:rPr>
                <w:sz w:val="24"/>
                <w:szCs w:val="28"/>
              </w:rPr>
            </w:pPr>
            <w:r>
              <w:rPr>
                <w:sz w:val="24"/>
                <w:szCs w:val="28"/>
              </w:rPr>
              <w:t>On or before</w:t>
            </w:r>
            <w:r w:rsidR="00466799">
              <w:rPr>
                <w:sz w:val="24"/>
                <w:szCs w:val="28"/>
              </w:rPr>
              <w:t xml:space="preserve"> the</w:t>
            </w:r>
            <w:r>
              <w:rPr>
                <w:sz w:val="24"/>
                <w:szCs w:val="28"/>
              </w:rPr>
              <w:t xml:space="preserve"> Wednesday of the 7</w:t>
            </w:r>
            <w:r w:rsidRPr="008762A5">
              <w:rPr>
                <w:sz w:val="24"/>
                <w:szCs w:val="28"/>
                <w:vertAlign w:val="superscript"/>
              </w:rPr>
              <w:t>th</w:t>
            </w:r>
            <w:r>
              <w:rPr>
                <w:sz w:val="24"/>
                <w:szCs w:val="28"/>
              </w:rPr>
              <w:t xml:space="preserve"> week to the Supervising Administrator</w:t>
            </w:r>
          </w:p>
        </w:tc>
      </w:tr>
      <w:tr w:rsidR="00A10D8B">
        <w:tc>
          <w:tcPr>
            <w:tcW w:w="3888" w:type="dxa"/>
          </w:tcPr>
          <w:p w:rsidR="00A10D8B" w:rsidRDefault="00A10D8B" w:rsidP="00A10D8B">
            <w:pPr>
              <w:rPr>
                <w:sz w:val="24"/>
                <w:szCs w:val="28"/>
              </w:rPr>
            </w:pPr>
            <w:r>
              <w:rPr>
                <w:sz w:val="24"/>
                <w:szCs w:val="28"/>
              </w:rPr>
              <w:t xml:space="preserve">Supervising Administrator </w:t>
            </w:r>
          </w:p>
          <w:p w:rsidR="00A10D8B" w:rsidRDefault="00A10D8B" w:rsidP="00A10D8B">
            <w:pPr>
              <w:rPr>
                <w:sz w:val="24"/>
                <w:szCs w:val="28"/>
              </w:rPr>
            </w:pPr>
            <w:r>
              <w:rPr>
                <w:sz w:val="24"/>
                <w:szCs w:val="28"/>
              </w:rPr>
              <w:t>Evaluations</w:t>
            </w:r>
          </w:p>
        </w:tc>
        <w:tc>
          <w:tcPr>
            <w:tcW w:w="4680" w:type="dxa"/>
          </w:tcPr>
          <w:p w:rsidR="00A10D8B" w:rsidRDefault="00A10D8B" w:rsidP="00783EC3">
            <w:pPr>
              <w:rPr>
                <w:sz w:val="24"/>
                <w:szCs w:val="28"/>
              </w:rPr>
            </w:pPr>
            <w:r>
              <w:rPr>
                <w:sz w:val="24"/>
                <w:szCs w:val="28"/>
              </w:rPr>
              <w:t>On or before</w:t>
            </w:r>
            <w:r w:rsidR="00466799">
              <w:rPr>
                <w:sz w:val="24"/>
                <w:szCs w:val="28"/>
              </w:rPr>
              <w:t xml:space="preserve"> the</w:t>
            </w:r>
            <w:r>
              <w:rPr>
                <w:sz w:val="24"/>
                <w:szCs w:val="28"/>
              </w:rPr>
              <w:t xml:space="preserve"> Friday of the 7</w:t>
            </w:r>
            <w:r w:rsidRPr="00D764F6">
              <w:rPr>
                <w:sz w:val="24"/>
                <w:szCs w:val="28"/>
                <w:vertAlign w:val="superscript"/>
              </w:rPr>
              <w:t>th</w:t>
            </w:r>
            <w:r>
              <w:rPr>
                <w:sz w:val="24"/>
                <w:szCs w:val="28"/>
              </w:rPr>
              <w:t xml:space="preserve"> week to the Human Resources Department</w:t>
            </w:r>
          </w:p>
        </w:tc>
      </w:tr>
    </w:tbl>
    <w:p w:rsidR="00A10D8B" w:rsidRDefault="00A10D8B" w:rsidP="00A10D8B">
      <w:pPr>
        <w:rPr>
          <w:b/>
          <w:sz w:val="24"/>
          <w:highlight w:val="yellow"/>
        </w:rPr>
      </w:pPr>
    </w:p>
    <w:p w:rsidR="00A10D8B" w:rsidRDefault="00A10D8B" w:rsidP="00566BCA">
      <w:pPr>
        <w:ind w:left="720"/>
        <w:rPr>
          <w:b/>
          <w:sz w:val="24"/>
          <w:highlight w:val="yellow"/>
        </w:rPr>
      </w:pPr>
    </w:p>
    <w:p w:rsidR="00350497" w:rsidRPr="00566BCA" w:rsidRDefault="00350497" w:rsidP="00D64FE8">
      <w:pPr>
        <w:ind w:left="720"/>
        <w:rPr>
          <w:sz w:val="24"/>
        </w:rPr>
      </w:pPr>
    </w:p>
    <w:sectPr w:rsidR="00350497" w:rsidRPr="00566BCA" w:rsidSect="003B0917">
      <w:pgSz w:w="12240" w:h="15840"/>
      <w:pgMar w:top="1008" w:right="1296" w:bottom="1008" w:left="1296"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339D5"/>
    <w:multiLevelType w:val="hybridMultilevel"/>
    <w:tmpl w:val="791ECE7C"/>
    <w:lvl w:ilvl="0" w:tplc="01BCD5CA">
      <w:start w:val="1"/>
      <w:numFmt w:val="decimal"/>
      <w:lvlText w:val="%1."/>
      <w:lvlJc w:val="left"/>
      <w:pPr>
        <w:ind w:left="900" w:hanging="360"/>
      </w:pPr>
      <w:rPr>
        <w:rFonts w:ascii="Times New Roman" w:eastAsia="Times New Roman"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89607AD"/>
    <w:multiLevelType w:val="hybridMultilevel"/>
    <w:tmpl w:val="889EAD16"/>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2">
    <w:nsid w:val="0A1619A7"/>
    <w:multiLevelType w:val="hybridMultilevel"/>
    <w:tmpl w:val="3B14C2A6"/>
    <w:lvl w:ilvl="0" w:tplc="04090015">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0C4B3CAF"/>
    <w:multiLevelType w:val="hybridMultilevel"/>
    <w:tmpl w:val="791ECE7C"/>
    <w:lvl w:ilvl="0" w:tplc="01BCD5CA">
      <w:start w:val="1"/>
      <w:numFmt w:val="decimal"/>
      <w:lvlText w:val="%1."/>
      <w:lvlJc w:val="left"/>
      <w:pPr>
        <w:ind w:left="900" w:hanging="360"/>
      </w:pPr>
      <w:rPr>
        <w:rFonts w:ascii="Times New Roman" w:eastAsia="Times New Roman"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10DB5E5A"/>
    <w:multiLevelType w:val="hybridMultilevel"/>
    <w:tmpl w:val="82E4D65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940C2A"/>
    <w:multiLevelType w:val="hybridMultilevel"/>
    <w:tmpl w:val="92BCCC5E"/>
    <w:lvl w:ilvl="0" w:tplc="04090001">
      <w:start w:val="1"/>
      <w:numFmt w:val="bullet"/>
      <w:lvlText w:val=""/>
      <w:lvlJc w:val="left"/>
      <w:pPr>
        <w:ind w:left="1440" w:hanging="360"/>
      </w:pPr>
      <w:rPr>
        <w:rFonts w:ascii="Symbol" w:hAnsi="Symbol" w:cs="Courier New"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cs="Tahoma" w:hint="default"/>
      </w:rPr>
    </w:lvl>
    <w:lvl w:ilvl="3" w:tplc="04090001" w:tentative="1">
      <w:start w:val="1"/>
      <w:numFmt w:val="bullet"/>
      <w:lvlText w:val=""/>
      <w:lvlJc w:val="left"/>
      <w:pPr>
        <w:ind w:left="3600" w:hanging="360"/>
      </w:pPr>
      <w:rPr>
        <w:rFonts w:ascii="Symbol" w:hAnsi="Symbol" w:cs="Courier New"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cs="Tahoma" w:hint="default"/>
      </w:rPr>
    </w:lvl>
    <w:lvl w:ilvl="6" w:tplc="04090001" w:tentative="1">
      <w:start w:val="1"/>
      <w:numFmt w:val="bullet"/>
      <w:lvlText w:val=""/>
      <w:lvlJc w:val="left"/>
      <w:pPr>
        <w:ind w:left="5760" w:hanging="360"/>
      </w:pPr>
      <w:rPr>
        <w:rFonts w:ascii="Symbol" w:hAnsi="Symbol" w:cs="Courier New"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cs="Tahoma" w:hint="default"/>
      </w:rPr>
    </w:lvl>
  </w:abstractNum>
  <w:abstractNum w:abstractNumId="6">
    <w:nsid w:val="22281108"/>
    <w:multiLevelType w:val="hybridMultilevel"/>
    <w:tmpl w:val="FDD0AB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926FAD"/>
    <w:multiLevelType w:val="hybridMultilevel"/>
    <w:tmpl w:val="24809FC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8">
    <w:nsid w:val="41F921EE"/>
    <w:multiLevelType w:val="hybridMultilevel"/>
    <w:tmpl w:val="FEA24590"/>
    <w:lvl w:ilvl="0" w:tplc="FC2226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3F5547A"/>
    <w:multiLevelType w:val="hybridMultilevel"/>
    <w:tmpl w:val="32925158"/>
    <w:lvl w:ilvl="0" w:tplc="9F04EF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B4F239D"/>
    <w:multiLevelType w:val="hybridMultilevel"/>
    <w:tmpl w:val="8514E27A"/>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1">
    <w:nsid w:val="60C64EBE"/>
    <w:multiLevelType w:val="hybridMultilevel"/>
    <w:tmpl w:val="791ECE7C"/>
    <w:lvl w:ilvl="0" w:tplc="01BCD5CA">
      <w:start w:val="1"/>
      <w:numFmt w:val="decimal"/>
      <w:lvlText w:val="%1."/>
      <w:lvlJc w:val="left"/>
      <w:pPr>
        <w:ind w:left="900" w:hanging="360"/>
      </w:pPr>
      <w:rPr>
        <w:rFonts w:ascii="Times New Roman" w:eastAsia="Times New Roman"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78FB15D7"/>
    <w:multiLevelType w:val="hybridMultilevel"/>
    <w:tmpl w:val="10A6183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B46536"/>
    <w:multiLevelType w:val="hybridMultilevel"/>
    <w:tmpl w:val="AD6CB53A"/>
    <w:lvl w:ilvl="0" w:tplc="04090001">
      <w:start w:val="1"/>
      <w:numFmt w:val="bullet"/>
      <w:lvlText w:val=""/>
      <w:lvlJc w:val="left"/>
      <w:pPr>
        <w:ind w:left="2160" w:hanging="360"/>
      </w:pPr>
      <w:rPr>
        <w:rFonts w:ascii="Symbol" w:hAnsi="Symbol" w:cs="Courier New"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cs="Tahoma" w:hint="default"/>
      </w:rPr>
    </w:lvl>
    <w:lvl w:ilvl="3" w:tplc="04090001" w:tentative="1">
      <w:start w:val="1"/>
      <w:numFmt w:val="bullet"/>
      <w:lvlText w:val=""/>
      <w:lvlJc w:val="left"/>
      <w:pPr>
        <w:ind w:left="4320" w:hanging="360"/>
      </w:pPr>
      <w:rPr>
        <w:rFonts w:ascii="Symbol" w:hAnsi="Symbol" w:cs="Courier New"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cs="Tahoma" w:hint="default"/>
      </w:rPr>
    </w:lvl>
    <w:lvl w:ilvl="6" w:tplc="04090001" w:tentative="1">
      <w:start w:val="1"/>
      <w:numFmt w:val="bullet"/>
      <w:lvlText w:val=""/>
      <w:lvlJc w:val="left"/>
      <w:pPr>
        <w:ind w:left="6480" w:hanging="360"/>
      </w:pPr>
      <w:rPr>
        <w:rFonts w:ascii="Symbol" w:hAnsi="Symbol" w:cs="Courier New"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cs="Tahoma" w:hint="default"/>
      </w:rPr>
    </w:lvl>
  </w:abstractNum>
  <w:num w:numId="1">
    <w:abstractNumId w:val="5"/>
  </w:num>
  <w:num w:numId="2">
    <w:abstractNumId w:val="13"/>
  </w:num>
  <w:num w:numId="3">
    <w:abstractNumId w:val="2"/>
  </w:num>
  <w:num w:numId="4">
    <w:abstractNumId w:val="0"/>
  </w:num>
  <w:num w:numId="5">
    <w:abstractNumId w:val="12"/>
  </w:num>
  <w:num w:numId="6">
    <w:abstractNumId w:val="9"/>
  </w:num>
  <w:num w:numId="7">
    <w:abstractNumId w:val="3"/>
  </w:num>
  <w:num w:numId="8">
    <w:abstractNumId w:val="7"/>
  </w:num>
  <w:num w:numId="9">
    <w:abstractNumId w:val="11"/>
  </w:num>
  <w:num w:numId="10">
    <w:abstractNumId w:val="1"/>
  </w:num>
  <w:num w:numId="11">
    <w:abstractNumId w:val="10"/>
  </w:num>
  <w:num w:numId="12">
    <w:abstractNumId w:val="4"/>
  </w:num>
  <w:num w:numId="13">
    <w:abstractNumId w:val="6"/>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24C7E"/>
    <w:rsid w:val="00021D1C"/>
    <w:rsid w:val="00026642"/>
    <w:rsid w:val="000709D3"/>
    <w:rsid w:val="000A2D8F"/>
    <w:rsid w:val="000A7329"/>
    <w:rsid w:val="000C7110"/>
    <w:rsid w:val="000C7980"/>
    <w:rsid w:val="000D6817"/>
    <w:rsid w:val="000E20EA"/>
    <w:rsid w:val="000F029E"/>
    <w:rsid w:val="00116F6F"/>
    <w:rsid w:val="00146108"/>
    <w:rsid w:val="00154D2B"/>
    <w:rsid w:val="00164231"/>
    <w:rsid w:val="00182553"/>
    <w:rsid w:val="001837D2"/>
    <w:rsid w:val="00186171"/>
    <w:rsid w:val="00187F25"/>
    <w:rsid w:val="001A6EB6"/>
    <w:rsid w:val="001A6FA2"/>
    <w:rsid w:val="001D3158"/>
    <w:rsid w:val="001F50F2"/>
    <w:rsid w:val="001F7721"/>
    <w:rsid w:val="00204F1C"/>
    <w:rsid w:val="00215E53"/>
    <w:rsid w:val="002262C3"/>
    <w:rsid w:val="0023572B"/>
    <w:rsid w:val="0024555B"/>
    <w:rsid w:val="00271329"/>
    <w:rsid w:val="00280778"/>
    <w:rsid w:val="002863BA"/>
    <w:rsid w:val="002934B8"/>
    <w:rsid w:val="002937CC"/>
    <w:rsid w:val="00295BF3"/>
    <w:rsid w:val="002A6274"/>
    <w:rsid w:val="002B25A9"/>
    <w:rsid w:val="002D2B7E"/>
    <w:rsid w:val="002D5BA9"/>
    <w:rsid w:val="002F07E3"/>
    <w:rsid w:val="002F5935"/>
    <w:rsid w:val="00302B80"/>
    <w:rsid w:val="0034144F"/>
    <w:rsid w:val="00350497"/>
    <w:rsid w:val="0035274B"/>
    <w:rsid w:val="0036379E"/>
    <w:rsid w:val="0037007D"/>
    <w:rsid w:val="00383529"/>
    <w:rsid w:val="00393661"/>
    <w:rsid w:val="003B0917"/>
    <w:rsid w:val="003B5955"/>
    <w:rsid w:val="003D53DD"/>
    <w:rsid w:val="003D7C88"/>
    <w:rsid w:val="003E3649"/>
    <w:rsid w:val="003E4578"/>
    <w:rsid w:val="00402494"/>
    <w:rsid w:val="0040411F"/>
    <w:rsid w:val="00406A96"/>
    <w:rsid w:val="004130A7"/>
    <w:rsid w:val="00415CE5"/>
    <w:rsid w:val="00420747"/>
    <w:rsid w:val="00426D83"/>
    <w:rsid w:val="00426FC4"/>
    <w:rsid w:val="0045374B"/>
    <w:rsid w:val="00456BED"/>
    <w:rsid w:val="00465713"/>
    <w:rsid w:val="00466799"/>
    <w:rsid w:val="00473301"/>
    <w:rsid w:val="004765A2"/>
    <w:rsid w:val="00476E12"/>
    <w:rsid w:val="00484AD6"/>
    <w:rsid w:val="0049355F"/>
    <w:rsid w:val="004A02E4"/>
    <w:rsid w:val="004A46D6"/>
    <w:rsid w:val="004B6365"/>
    <w:rsid w:val="004C53FE"/>
    <w:rsid w:val="004D3945"/>
    <w:rsid w:val="0050196F"/>
    <w:rsid w:val="005119C3"/>
    <w:rsid w:val="00515719"/>
    <w:rsid w:val="00516B4C"/>
    <w:rsid w:val="005237A0"/>
    <w:rsid w:val="0053441D"/>
    <w:rsid w:val="00550CCA"/>
    <w:rsid w:val="00561C0E"/>
    <w:rsid w:val="00566BCA"/>
    <w:rsid w:val="005701A3"/>
    <w:rsid w:val="00571675"/>
    <w:rsid w:val="005801C0"/>
    <w:rsid w:val="0059346E"/>
    <w:rsid w:val="005B2FF7"/>
    <w:rsid w:val="005B5452"/>
    <w:rsid w:val="005C56EC"/>
    <w:rsid w:val="005E0A87"/>
    <w:rsid w:val="005E7A4E"/>
    <w:rsid w:val="00607583"/>
    <w:rsid w:val="00617886"/>
    <w:rsid w:val="0062162B"/>
    <w:rsid w:val="006340DA"/>
    <w:rsid w:val="00636D3A"/>
    <w:rsid w:val="0063733B"/>
    <w:rsid w:val="00652030"/>
    <w:rsid w:val="00653525"/>
    <w:rsid w:val="00655650"/>
    <w:rsid w:val="006660E7"/>
    <w:rsid w:val="0067541E"/>
    <w:rsid w:val="00684CA0"/>
    <w:rsid w:val="00691386"/>
    <w:rsid w:val="006B1427"/>
    <w:rsid w:val="006B3841"/>
    <w:rsid w:val="006B6BB3"/>
    <w:rsid w:val="006C5F73"/>
    <w:rsid w:val="006C6B42"/>
    <w:rsid w:val="006E3CD1"/>
    <w:rsid w:val="006F2B02"/>
    <w:rsid w:val="006F2B4A"/>
    <w:rsid w:val="00701AFA"/>
    <w:rsid w:val="0071030A"/>
    <w:rsid w:val="0071760D"/>
    <w:rsid w:val="0073002D"/>
    <w:rsid w:val="00783EC3"/>
    <w:rsid w:val="00790340"/>
    <w:rsid w:val="007A778A"/>
    <w:rsid w:val="007B7A22"/>
    <w:rsid w:val="007C5E21"/>
    <w:rsid w:val="007F2495"/>
    <w:rsid w:val="007F4ADD"/>
    <w:rsid w:val="00817644"/>
    <w:rsid w:val="00822AAE"/>
    <w:rsid w:val="00826779"/>
    <w:rsid w:val="00854B11"/>
    <w:rsid w:val="0086184C"/>
    <w:rsid w:val="0086361A"/>
    <w:rsid w:val="0087088A"/>
    <w:rsid w:val="0087114B"/>
    <w:rsid w:val="008762A5"/>
    <w:rsid w:val="008B2D50"/>
    <w:rsid w:val="008C0F2B"/>
    <w:rsid w:val="008C397C"/>
    <w:rsid w:val="008C6E22"/>
    <w:rsid w:val="008D2A5B"/>
    <w:rsid w:val="008D5C5B"/>
    <w:rsid w:val="008D63E4"/>
    <w:rsid w:val="008E3415"/>
    <w:rsid w:val="008E6247"/>
    <w:rsid w:val="008F3320"/>
    <w:rsid w:val="008F4ECF"/>
    <w:rsid w:val="00910F08"/>
    <w:rsid w:val="00912CD0"/>
    <w:rsid w:val="009148B9"/>
    <w:rsid w:val="00915CFC"/>
    <w:rsid w:val="00915E8D"/>
    <w:rsid w:val="009169A1"/>
    <w:rsid w:val="009224F4"/>
    <w:rsid w:val="00924C7E"/>
    <w:rsid w:val="0093194C"/>
    <w:rsid w:val="00932A9D"/>
    <w:rsid w:val="00933375"/>
    <w:rsid w:val="0093513D"/>
    <w:rsid w:val="00937154"/>
    <w:rsid w:val="0094213F"/>
    <w:rsid w:val="009613B9"/>
    <w:rsid w:val="00971365"/>
    <w:rsid w:val="00973243"/>
    <w:rsid w:val="00974C7C"/>
    <w:rsid w:val="00985400"/>
    <w:rsid w:val="00986D9F"/>
    <w:rsid w:val="009907F7"/>
    <w:rsid w:val="009A1933"/>
    <w:rsid w:val="009C1286"/>
    <w:rsid w:val="00A00016"/>
    <w:rsid w:val="00A10D8B"/>
    <w:rsid w:val="00A25291"/>
    <w:rsid w:val="00A30002"/>
    <w:rsid w:val="00A402C5"/>
    <w:rsid w:val="00A40300"/>
    <w:rsid w:val="00A420B2"/>
    <w:rsid w:val="00A51B1F"/>
    <w:rsid w:val="00A80B03"/>
    <w:rsid w:val="00A832B0"/>
    <w:rsid w:val="00A9545B"/>
    <w:rsid w:val="00AA105A"/>
    <w:rsid w:val="00AC5460"/>
    <w:rsid w:val="00AC6B5B"/>
    <w:rsid w:val="00AD6024"/>
    <w:rsid w:val="00AE6ACE"/>
    <w:rsid w:val="00AE78B0"/>
    <w:rsid w:val="00B00750"/>
    <w:rsid w:val="00B0455F"/>
    <w:rsid w:val="00B165FB"/>
    <w:rsid w:val="00B217A6"/>
    <w:rsid w:val="00B30E75"/>
    <w:rsid w:val="00B4011B"/>
    <w:rsid w:val="00B573AB"/>
    <w:rsid w:val="00B64F67"/>
    <w:rsid w:val="00B7150B"/>
    <w:rsid w:val="00B807A7"/>
    <w:rsid w:val="00B92A9D"/>
    <w:rsid w:val="00B96AD7"/>
    <w:rsid w:val="00BB1A69"/>
    <w:rsid w:val="00BC1CC8"/>
    <w:rsid w:val="00BD4CAF"/>
    <w:rsid w:val="00BF1A2D"/>
    <w:rsid w:val="00BF7125"/>
    <w:rsid w:val="00C1783F"/>
    <w:rsid w:val="00C24720"/>
    <w:rsid w:val="00C33F8C"/>
    <w:rsid w:val="00C57B1E"/>
    <w:rsid w:val="00C6290C"/>
    <w:rsid w:val="00CA0A08"/>
    <w:rsid w:val="00CA4ED9"/>
    <w:rsid w:val="00CA75D0"/>
    <w:rsid w:val="00CA7FE9"/>
    <w:rsid w:val="00CB03AF"/>
    <w:rsid w:val="00CC51A9"/>
    <w:rsid w:val="00CD2BD9"/>
    <w:rsid w:val="00D57C8B"/>
    <w:rsid w:val="00D64FE8"/>
    <w:rsid w:val="00D760C4"/>
    <w:rsid w:val="00D764F6"/>
    <w:rsid w:val="00D814CB"/>
    <w:rsid w:val="00DA21A4"/>
    <w:rsid w:val="00DC2385"/>
    <w:rsid w:val="00DD52D0"/>
    <w:rsid w:val="00DF4299"/>
    <w:rsid w:val="00DF5CAC"/>
    <w:rsid w:val="00E0330D"/>
    <w:rsid w:val="00E22F8B"/>
    <w:rsid w:val="00E25765"/>
    <w:rsid w:val="00E36134"/>
    <w:rsid w:val="00E44825"/>
    <w:rsid w:val="00E465A9"/>
    <w:rsid w:val="00E540D1"/>
    <w:rsid w:val="00E87AD4"/>
    <w:rsid w:val="00EA5DCE"/>
    <w:rsid w:val="00EC234C"/>
    <w:rsid w:val="00EE3C34"/>
    <w:rsid w:val="00EE6147"/>
    <w:rsid w:val="00F13324"/>
    <w:rsid w:val="00F27951"/>
    <w:rsid w:val="00F333B8"/>
    <w:rsid w:val="00F55D76"/>
    <w:rsid w:val="00F70AF4"/>
    <w:rsid w:val="00F76A91"/>
    <w:rsid w:val="00F80F4C"/>
    <w:rsid w:val="00FA5666"/>
    <w:rsid w:val="00FA7BF2"/>
    <w:rsid w:val="00FD2F45"/>
    <w:rsid w:val="00FE3718"/>
    <w:rsid w:val="00FF4EDF"/>
  </w:rsids>
  <m:mathPr>
    <m:mathFont m:val="Segoe UI"/>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924C7E"/>
    <w:pPr>
      <w:spacing w:line="276" w:lineRule="auto"/>
    </w:pPr>
    <w:rPr>
      <w:rFonts w:ascii="Calibri" w:eastAsia="Calibri" w:hAnsi="Calibri" w:cs="Calibri"/>
      <w:sz w:val="22"/>
      <w:szCs w:val="22"/>
    </w:rPr>
  </w:style>
  <w:style w:type="paragraph" w:styleId="Heading1">
    <w:name w:val="heading 1"/>
    <w:basedOn w:val="Normal"/>
    <w:next w:val="Normal"/>
    <w:link w:val="Heading1Char"/>
    <w:uiPriority w:val="99"/>
    <w:qFormat/>
    <w:rsid w:val="00924C7E"/>
    <w:pPr>
      <w:keepNext/>
      <w:keepLines/>
      <w:spacing w:before="480" w:after="0"/>
      <w:outlineLvl w:val="0"/>
    </w:pPr>
    <w:rPr>
      <w:rFonts w:ascii="Cambria" w:eastAsia="Times New Roman" w:hAnsi="Cambria" w:cs="Cambria"/>
      <w:b/>
      <w:bCs/>
      <w:color w:val="365F91"/>
      <w:sz w:val="28"/>
      <w:szCs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9"/>
    <w:rsid w:val="00924C7E"/>
    <w:rPr>
      <w:rFonts w:ascii="Cambria" w:eastAsia="Times New Roman" w:hAnsi="Cambria" w:cs="Cambria"/>
      <w:b/>
      <w:bCs/>
      <w:color w:val="365F91"/>
      <w:sz w:val="28"/>
      <w:szCs w:val="28"/>
    </w:rPr>
  </w:style>
  <w:style w:type="paragraph" w:styleId="NoSpacing">
    <w:name w:val="No Spacing"/>
    <w:link w:val="NoSpacingChar"/>
    <w:uiPriority w:val="99"/>
    <w:qFormat/>
    <w:rsid w:val="00924C7E"/>
    <w:pPr>
      <w:spacing w:after="0"/>
    </w:pPr>
    <w:rPr>
      <w:rFonts w:ascii="Calibri" w:eastAsia="Calibri" w:hAnsi="Calibri" w:cs="Calibri"/>
      <w:sz w:val="22"/>
      <w:szCs w:val="22"/>
    </w:rPr>
  </w:style>
  <w:style w:type="paragraph" w:styleId="TOCHeading">
    <w:name w:val="TOC Heading"/>
    <w:basedOn w:val="Heading1"/>
    <w:next w:val="Normal"/>
    <w:uiPriority w:val="99"/>
    <w:qFormat/>
    <w:rsid w:val="00924C7E"/>
    <w:pPr>
      <w:outlineLvl w:val="9"/>
    </w:pPr>
  </w:style>
  <w:style w:type="paragraph" w:styleId="TOC2">
    <w:name w:val="toc 2"/>
    <w:basedOn w:val="Normal"/>
    <w:next w:val="Normal"/>
    <w:autoRedefine/>
    <w:uiPriority w:val="99"/>
    <w:semiHidden/>
    <w:rsid w:val="00924C7E"/>
    <w:pPr>
      <w:spacing w:after="100"/>
      <w:ind w:left="220"/>
    </w:pPr>
    <w:rPr>
      <w:rFonts w:eastAsia="Times New Roman"/>
    </w:rPr>
  </w:style>
  <w:style w:type="paragraph" w:styleId="TOC1">
    <w:name w:val="toc 1"/>
    <w:basedOn w:val="Normal"/>
    <w:next w:val="Normal"/>
    <w:autoRedefine/>
    <w:uiPriority w:val="99"/>
    <w:semiHidden/>
    <w:rsid w:val="00924C7E"/>
    <w:pPr>
      <w:spacing w:after="100"/>
    </w:pPr>
    <w:rPr>
      <w:rFonts w:eastAsia="Times New Roman"/>
    </w:rPr>
  </w:style>
  <w:style w:type="paragraph" w:styleId="TOC3">
    <w:name w:val="toc 3"/>
    <w:basedOn w:val="Normal"/>
    <w:next w:val="Normal"/>
    <w:autoRedefine/>
    <w:uiPriority w:val="99"/>
    <w:semiHidden/>
    <w:rsid w:val="00924C7E"/>
    <w:pPr>
      <w:spacing w:after="100"/>
      <w:ind w:left="440"/>
    </w:pPr>
    <w:rPr>
      <w:rFonts w:eastAsia="Times New Roman"/>
    </w:rPr>
  </w:style>
  <w:style w:type="paragraph" w:styleId="BalloonText">
    <w:name w:val="Balloon Text"/>
    <w:basedOn w:val="Normal"/>
    <w:link w:val="BalloonTextChar"/>
    <w:uiPriority w:val="99"/>
    <w:semiHidden/>
    <w:rsid w:val="00924C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C7E"/>
    <w:rPr>
      <w:rFonts w:ascii="Tahoma" w:eastAsia="Calibri" w:hAnsi="Tahoma" w:cs="Tahoma"/>
      <w:sz w:val="16"/>
      <w:szCs w:val="16"/>
    </w:rPr>
  </w:style>
  <w:style w:type="paragraph" w:styleId="Header">
    <w:name w:val="header"/>
    <w:basedOn w:val="Normal"/>
    <w:link w:val="HeaderChar"/>
    <w:uiPriority w:val="99"/>
    <w:rsid w:val="00924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C7E"/>
    <w:rPr>
      <w:rFonts w:ascii="Calibri" w:eastAsia="Calibri" w:hAnsi="Calibri" w:cs="Calibri"/>
      <w:sz w:val="22"/>
      <w:szCs w:val="22"/>
    </w:rPr>
  </w:style>
  <w:style w:type="paragraph" w:styleId="Footer">
    <w:name w:val="footer"/>
    <w:basedOn w:val="Normal"/>
    <w:link w:val="FooterChar"/>
    <w:uiPriority w:val="99"/>
    <w:rsid w:val="00924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C7E"/>
    <w:rPr>
      <w:rFonts w:ascii="Calibri" w:eastAsia="Calibri" w:hAnsi="Calibri" w:cs="Calibri"/>
      <w:sz w:val="22"/>
      <w:szCs w:val="22"/>
    </w:rPr>
  </w:style>
  <w:style w:type="character" w:customStyle="1" w:styleId="NoSpacingChar">
    <w:name w:val="No Spacing Char"/>
    <w:basedOn w:val="DefaultParagraphFont"/>
    <w:link w:val="NoSpacing"/>
    <w:uiPriority w:val="99"/>
    <w:rsid w:val="00924C7E"/>
    <w:rPr>
      <w:rFonts w:ascii="Calibri" w:eastAsia="Calibri" w:hAnsi="Calibri" w:cs="Calibri"/>
      <w:sz w:val="22"/>
      <w:szCs w:val="22"/>
    </w:rPr>
  </w:style>
  <w:style w:type="character" w:styleId="PageNumber">
    <w:name w:val="page number"/>
    <w:basedOn w:val="DefaultParagraphFont"/>
    <w:uiPriority w:val="99"/>
    <w:rsid w:val="00924C7E"/>
  </w:style>
  <w:style w:type="paragraph" w:styleId="Revision">
    <w:name w:val="Revision"/>
    <w:hidden/>
    <w:uiPriority w:val="99"/>
    <w:semiHidden/>
    <w:rsid w:val="00924C7E"/>
    <w:pPr>
      <w:spacing w:after="0"/>
    </w:pPr>
    <w:rPr>
      <w:rFonts w:ascii="Calibri" w:eastAsia="Calibri" w:hAnsi="Calibri" w:cs="Calibri"/>
      <w:sz w:val="22"/>
      <w:szCs w:val="22"/>
    </w:rPr>
  </w:style>
  <w:style w:type="table" w:styleId="TableGrid">
    <w:name w:val="Table Grid"/>
    <w:basedOn w:val="TableNormal"/>
    <w:uiPriority w:val="59"/>
    <w:rsid w:val="00924C7E"/>
    <w:pPr>
      <w:spacing w:after="0"/>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24C7E"/>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2028</Words>
  <Characters>11561</Characters>
  <Application>Microsoft Macintosh Word</Application>
  <DocSecurity>0</DocSecurity>
  <Lines>96</Lines>
  <Paragraphs>23</Paragraphs>
  <ScaleCrop>false</ScaleCrop>
  <Company>Taft College</Company>
  <LinksUpToDate>false</LinksUpToDate>
  <CharactersWithSpaces>14197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Taft College</dc:creator>
  <cp:keywords/>
  <cp:lastModifiedBy>Taft College</cp:lastModifiedBy>
  <cp:revision>20</cp:revision>
  <cp:lastPrinted>2019-05-03T18:10:00Z</cp:lastPrinted>
  <dcterms:created xsi:type="dcterms:W3CDTF">2019-05-23T16:29:00Z</dcterms:created>
  <dcterms:modified xsi:type="dcterms:W3CDTF">2019-05-23T16:37:00Z</dcterms:modified>
</cp:coreProperties>
</file>